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18732108"/>
        <w:docPartObj>
          <w:docPartGallery w:val="Cover Pages"/>
          <w:docPartUnique/>
        </w:docPartObj>
      </w:sdtPr>
      <w:sdtEndPr>
        <w:rPr>
          <w:rFonts w:hAnsi="Calibri"/>
          <w:b/>
          <w:bCs/>
          <w:color w:val="000000" w:themeColor="text1"/>
          <w:kern w:val="24"/>
          <w:sz w:val="32"/>
          <w:szCs w:val="32"/>
        </w:rPr>
      </w:sdtEndPr>
      <w:sdtContent>
        <w:p w:rsidR="000A105F" w:rsidRDefault="000A105F">
          <w:r>
            <w:rPr>
              <w:noProof/>
              <w:lang w:eastAsia="cs-CZ"/>
            </w:rPr>
            <mc:AlternateContent>
              <mc:Choice Requires="wpg">
                <w:drawing>
                  <wp:anchor distT="0" distB="0" distL="114300" distR="114300" simplePos="0" relativeHeight="251693056" behindDoc="0" locked="0" layoutInCell="0" allowOverlap="1" wp14:anchorId="471DAE2C" wp14:editId="58AFB815">
                    <wp:simplePos x="0" y="0"/>
                    <mc:AlternateContent>
                      <mc:Choice Requires="wp14">
                        <wp:positionH relativeFrom="page">
                          <wp14:pctPosHOffset>5000</wp14:pctPosHOffset>
                        </wp:positionH>
                      </mc:Choice>
                      <mc:Fallback>
                        <wp:positionH relativeFrom="page">
                          <wp:posOffset>377825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2616835" cy="5008880"/>
                    <wp:effectExtent l="76200" t="76200" r="50165" b="58420"/>
                    <wp:wrapNone/>
                    <wp:docPr id="5151" name="Skupina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616835" cy="5008880"/>
                              <a:chOff x="335" y="370"/>
                              <a:chExt cx="4476" cy="7108"/>
                            </a:xfrm>
                          </wpg:grpSpPr>
                          <wps:wsp>
                            <wps:cNvPr id="512" name="Rectangle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94" y="370"/>
                                <a:ext cx="1251" cy="71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0000"/>
                                </a:srgbClr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bg1">
                                    <a:alpha val="80000"/>
                                  </a:schemeClr>
                                </a:glow>
                              </a:effectLst>
                              <a:extLst/>
                            </wps:spPr>
                            <wps:txbx>
                              <w:txbxContent>
                                <w:p w:rsidR="005423E9" w:rsidRPr="003F0C4D" w:rsidRDefault="005423E9" w:rsidP="002848B5">
                                  <w:pPr>
                                    <w:pStyle w:val="Normlnweb"/>
                                    <w:numPr>
                                      <w:ilvl w:val="0"/>
                                      <w:numId w:val="2"/>
                                    </w:numPr>
                                    <w:spacing w:before="0" w:beforeAutospacing="0" w:after="0" w:afterAutospacing="0"/>
                                    <w:rPr>
                                      <w:rFonts w:asciiTheme="minorHAnsi" w:hAnsiTheme="minorHAnsi" w:cstheme="minorBidi"/>
                                      <w:b/>
                                      <w:bCs/>
                                      <w:color w:val="E36C0A" w:themeColor="accent6" w:themeShade="BF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3F0C4D">
                                    <w:rPr>
                                      <w:rFonts w:asciiTheme="minorHAnsi" w:hAnsiTheme="minorHAnsi"/>
                                      <w:bCs/>
                                      <w:noProof/>
                                      <w:color w:val="E36C0A" w:themeColor="accent6" w:themeShade="BF"/>
                                      <w:kern w:val="24"/>
                                      <w:sz w:val="28"/>
                                      <w:szCs w:val="28"/>
                                    </w:rPr>
                                    <w:t>Benefity a zainteresovanost obyvatel regionu                (regionální gasifikace)</w:t>
                                  </w:r>
                                </w:p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  <wps:wsp>
                            <wps:cNvPr id="513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7" y="370"/>
                                <a:ext cx="1564" cy="71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0000"/>
                                </a:srgbClr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bg1">
                                    <a:alpha val="80000"/>
                                  </a:schemeClr>
                                </a:glow>
                              </a:effectLst>
                              <a:ex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4F81BD" w:themeColor="accent1"/>
                                      <w:sz w:val="100"/>
                                      <w:szCs w:val="100"/>
                                      <w14:numForm w14:val="lining"/>
                                    </w:rPr>
                                    <w:alias w:val="Rok"/>
                                    <w:id w:val="1500155686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7-01-01T00:00:00Z">
                                      <w:dateFormat w:val="yyyy"/>
                                      <w:lid w:val="cs-CZ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5423E9" w:rsidRDefault="005423E9" w:rsidP="000A105F">
                                      <w:pPr>
                                        <w:pStyle w:val="Bezmezer"/>
                                        <w:jc w:val="center"/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100"/>
                                          <w:szCs w:val="100"/>
                                          <w14:numForm w14:val="lining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100"/>
                                          <w:szCs w:val="100"/>
                                          <w14:numForm w14:val="lining"/>
                                        </w:rPr>
                                        <w:t>2017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  <wps:wsp>
                            <wps:cNvPr id="514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5" y="370"/>
                                <a:ext cx="1251" cy="71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20000"/>
                                </a:schemeClr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bg1">
                                    <a:alpha val="80000"/>
                                  </a:schemeClr>
                                </a:glow>
                              </a:effectLst>
                              <a:ex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alias w:val="Název"/>
                                    <w:id w:val="330647394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p w:rsidR="005423E9" w:rsidRPr="000A105F" w:rsidRDefault="005423E9" w:rsidP="000A105F">
                                      <w:pPr>
                                        <w:pStyle w:val="Bezmezer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sz w:val="40"/>
                                          <w:szCs w:val="40"/>
                                        </w:rPr>
                                        <w:t>Integrovaný přístup k biomase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35000</wp14:pctWidth>
                    </wp14:sizeRelH>
                    <wp14:sizeRelV relativeFrom="page">
                      <wp14:pctHeight>50000</wp14:pctHeight>
                    </wp14:sizeRelV>
                  </wp:anchor>
                </w:drawing>
              </mc:Choice>
              <mc:Fallback>
                <w:pict>
                  <v:group id="Skupina 3" o:spid="_x0000_s1026" style="position:absolute;margin-left:0;margin-top:0;width:206.05pt;height:394.4pt;z-index:251693056;mso-width-percent:350;mso-height-percent:500;mso-left-percent:50;mso-top-percent:45;mso-position-horizontal-relative:page;mso-position-vertical-relative:page;mso-width-percent:350;mso-height-percent:500;mso-left-percent:50;mso-top-percent:45" coordorigin="335,370" coordsize="4476,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" o:allowincell="f">
                    <v:rect id="Rectangle 4" o:spid="_x0000_s1027" style="position:absolute;left:1794;top:370;width:1251;height:7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NfkMEA&#10;AADcAAAADwAAAGRycy9kb3ducmV2LnhtbESP3YrCMBSE7wXfIRxh7zStrCLVKEVYEfTGnwc4Nsem&#10;2JyUJmvr2xthYS+HmW+GWW16W4sntb5yrCCdJCCIC6crLhVcLz/jBQgfkDXWjknBizxs1sPBCjPt&#10;Oj7R8xxKEUvYZ6jAhNBkUvrCkEU/cQ1x9O6utRiibEupW+xiua3lNEnm0mLFccFgQ1tDxeP8axXM&#10;utv8kF+KtMmDP56+d9QZIqW+Rn2+BBGoD//hP3qvI5dO4XMmHgG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zX5DBAAAA3AAAAA8AAAAAAAAAAAAAAAAAmAIAAGRycy9kb3du&#10;cmV2LnhtbFBLBQYAAAAABAAEAPUAAACGAwAAAAA=&#10;" stroked="f" strokeweight="1pt">
                      <v:fill opacity="13107f"/>
                      <v:textbox style="layout-flow:vertical;mso-layout-flow-alt:bottom-to-top" inset=".72pt,7.2pt,.72pt,7.2pt">
                        <w:txbxContent>
                          <w:p w:rsidR="005423E9" w:rsidRPr="003F0C4D" w:rsidRDefault="005423E9" w:rsidP="002848B5">
                            <w:pPr>
                              <w:pStyle w:val="Normlnweb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3F0C4D">
                              <w:rPr>
                                <w:rFonts w:asciiTheme="minorHAnsi" w:hAnsiTheme="minorHAnsi"/>
                                <w:bCs/>
                                <w:noProof/>
                                <w:color w:val="E36C0A" w:themeColor="accent6" w:themeShade="BF"/>
                                <w:kern w:val="24"/>
                                <w:sz w:val="28"/>
                                <w:szCs w:val="28"/>
                              </w:rPr>
                              <w:t>Benefity a zainteresovanost obyvatel regionu                (regionální gasifikace)</w:t>
                            </w:r>
                          </w:p>
                        </w:txbxContent>
                      </v:textbox>
                    </v:rect>
                    <v:rect id="Rectangle 5" o:spid="_x0000_s1028" style="position:absolute;left:3247;top:370;width:1564;height:7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/6C8IA&#10;AADcAAAADwAAAGRycy9kb3ducmV2LnhtbESP3YrCMBSE74V9h3AWvNO0/rFUo5SFXQS98ecBzjbH&#10;pmxzUppo69sbQfBymPlmmNWmt7W4UesrxwrScQKCuHC64lLB+fQz+gLhA7LG2jEpuJOHzfpjsMJM&#10;u44PdDuGUsQS9hkqMCE0mZS+MGTRj11DHL2Lay2GKNtS6ha7WG5rOUmShbRYcVww2NC3oeL/eLUK&#10;5t3fYpefirTJg98fZr/UGSKlhp99vgQRqA/v8Ive6silU3iei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f/oLwgAAANwAAAAPAAAAAAAAAAAAAAAAAJgCAABkcnMvZG93&#10;bnJldi54bWxQSwUGAAAAAAQABAD1AAAAhwMAAAAA&#10;" stroked="f" strokeweight="1pt">
                      <v:fill opacity="13107f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4F81BD" w:themeColor="accent1"/>
                                <w:sz w:val="100"/>
                                <w:szCs w:val="100"/>
                                <w14:numForm w14:val="lining"/>
                              </w:rPr>
                              <w:alias w:val="Rok"/>
                              <w:id w:val="1500155686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7-01-01T00:00:00Z">
                                <w:dateFormat w:val="yyyy"/>
                                <w:lid w:val="cs-CZ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5423E9" w:rsidRDefault="005423E9" w:rsidP="000A105F">
                                <w:pPr>
                                  <w:pStyle w:val="Bezmezer"/>
                                  <w:jc w:val="center"/>
                                  <w:rPr>
                                    <w:b/>
                                    <w:bCs/>
                                    <w:color w:val="4F81BD" w:themeColor="accent1"/>
                                    <w:sz w:val="100"/>
                                    <w:szCs w:val="100"/>
                                    <w14:numForm w14:val="linin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4F81BD" w:themeColor="accent1"/>
                                    <w:sz w:val="100"/>
                                    <w:szCs w:val="100"/>
                                    <w14:numForm w14:val="lining"/>
                                  </w:rPr>
                                  <w:t>2017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6" o:spid="_x0000_s1029" style="position:absolute;left:335;top:370;width:1251;height:7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3jacUA&#10;AADcAAAADwAAAGRycy9kb3ducmV2LnhtbESPT2sCMRTE7wW/Q3iCl6JZS1tkNYoIBfHQP6sHj4/k&#10;uVncvKybuLv99k2h0OMwM79hVpvB1aKjNlSeFcxnGQhi7U3FpYLT8W26ABEissHaMyn4pgCb9ehh&#10;hbnxPX9RV8RSJAiHHBXYGJtcyqAtOQwz3xAn7+JbhzHJtpSmxT7BXS2fsuxVOqw4LVhsaGdJX4u7&#10;U6APBcrs8/0cb3LX9Y93u9cfg1KT8bBdgog0xP/wX3tvFLzMn+H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eNpxQAAANwAAAAPAAAAAAAAAAAAAAAAAJgCAABkcnMv&#10;ZG93bnJldi54bWxQSwUGAAAAAAQABAD1AAAAigMAAAAA&#10;" fillcolor="white [3212]" stroked="f" strokeweight="1pt">
                      <v:fill opacity="13107f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0"/>
                                <w:szCs w:val="40"/>
                              </w:rPr>
                              <w:alias w:val="Název"/>
                              <w:id w:val="330647394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:rsidR="005423E9" w:rsidRPr="000A105F" w:rsidRDefault="005423E9" w:rsidP="000A105F">
                                <w:pPr>
                                  <w:pStyle w:val="Bezmezer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Integrovaný přístup k biomase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0A105F" w:rsidRDefault="000A105F"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92032" behindDoc="1" locked="0" layoutInCell="0" allowOverlap="1" wp14:anchorId="6835DF42" wp14:editId="75C2DAD0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5000</wp14:pctPosVOffset>
                        </wp:positionV>
                      </mc:Choice>
                      <mc:Fallback>
                        <wp:positionV relativeFrom="page">
                          <wp:posOffset>534035</wp:posOffset>
                        </wp:positionV>
                      </mc:Fallback>
                    </mc:AlternateContent>
                    <wp:extent cx="6995160" cy="5027295"/>
                    <wp:effectExtent l="0" t="0" r="0" b="1905"/>
                    <wp:wrapNone/>
                    <wp:docPr id="518" name="Obdélník 2" descr="expozic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6995160" cy="502729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stretch>
                                <a:fillRect r="-7574"/>
                              </a:stretch>
                            </a:blip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50000</wp14:pctHeight>
                    </wp14:sizeRelV>
                  </wp:anchor>
                </w:drawing>
              </mc:Choice>
              <mc:Fallback>
                <w:pict>
                  <v:rect id="Obdélník 2" o:spid="_x0000_s1026" alt="expozice" style="position:absolute;margin-left:0;margin-top:0;width:550.8pt;height:395.85pt;z-index:-251624448;visibility:visible;mso-wrap-style:square;mso-width-percent:900;mso-height-percent:500;mso-top-percent:50;mso-wrap-distance-left:9pt;mso-wrap-distance-top:0;mso-wrap-distance-right:9pt;mso-wrap-distance-bottom:0;mso-position-horizontal:center;mso-position-horizontal-relative:page;mso-position-vertical-relative:page;mso-width-percent:900;mso-height-percent:500;mso-top-percent:5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" o:allowincell="f" stroked="f">
                    <v:fill r:id="rId11" o:title="expozice" recolor="t" rotate="t" type="frame"/>
                    <o:lock v:ext="edit" aspectratio="t"/>
                    <w10:wrap anchorx="page" anchory="page"/>
                  </v:rect>
                </w:pict>
              </mc:Fallback>
            </mc:AlternateContent>
          </w:r>
        </w:p>
        <w:p w:rsidR="00335001" w:rsidRPr="000C56A6" w:rsidRDefault="00901C69" w:rsidP="000C56A6">
          <w:pPr>
            <w:rPr>
              <w:rFonts w:eastAsiaTheme="minorEastAsia" w:hAnsi="Calibri"/>
              <w:b/>
              <w:bCs/>
              <w:color w:val="000000" w:themeColor="text1"/>
              <w:kern w:val="24"/>
              <w:sz w:val="32"/>
              <w:szCs w:val="32"/>
              <w:lang w:eastAsia="cs-CZ"/>
            </w:rPr>
          </w:pPr>
          <w:r>
            <w:rPr>
              <w:noProof/>
              <w:lang w:eastAsia="cs-CZ"/>
            </w:rPr>
            <w:drawing>
              <wp:anchor distT="0" distB="0" distL="114300" distR="114300" simplePos="0" relativeHeight="251709440" behindDoc="1" locked="0" layoutInCell="1" allowOverlap="1" wp14:anchorId="6E3AF58E" wp14:editId="66EB2C63">
                <wp:simplePos x="0" y="0"/>
                <wp:positionH relativeFrom="column">
                  <wp:posOffset>1908810</wp:posOffset>
                </wp:positionH>
                <wp:positionV relativeFrom="paragraph">
                  <wp:posOffset>7039610</wp:posOffset>
                </wp:positionV>
                <wp:extent cx="2609850" cy="1524000"/>
                <wp:effectExtent l="0" t="0" r="0" b="0"/>
                <wp:wrapNone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9850" cy="15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hAnsi="Calibri"/>
              <w:b/>
              <w:bCs/>
              <w:noProof/>
              <w:color w:val="000000" w:themeColor="text1"/>
              <w:kern w:val="24"/>
              <w:sz w:val="32"/>
              <w:szCs w:val="32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44930742" wp14:editId="578A430C">
                    <wp:simplePos x="0" y="0"/>
                    <wp:positionH relativeFrom="column">
                      <wp:posOffset>-396240</wp:posOffset>
                    </wp:positionH>
                    <wp:positionV relativeFrom="paragraph">
                      <wp:posOffset>4982217</wp:posOffset>
                    </wp:positionV>
                    <wp:extent cx="6860408" cy="1285381"/>
                    <wp:effectExtent l="0" t="0" r="17145" b="10160"/>
                    <wp:wrapNone/>
                    <wp:docPr id="516" name="Rectangle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60408" cy="1285381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2"/>
                                    <w:szCs w:val="52"/>
                                  </w:rPr>
                                  <w:alias w:val="Resumé"/>
                                  <w:id w:val="612603617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:rsidR="005423E9" w:rsidRPr="000C56A6" w:rsidRDefault="005423E9" w:rsidP="000C56A6">
                                    <w:pPr>
                                      <w:pStyle w:val="Bezmezer"/>
                                      <w:shd w:val="clear" w:color="auto" w:fill="D9D9D9" w:themeFill="background1" w:themeFillShade="D9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52"/>
                                        <w:szCs w:val="52"/>
                                      </w:rPr>
                                    </w:pPr>
                                    <w:r w:rsidRPr="000C56A6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52"/>
                                        <w:szCs w:val="52"/>
                                      </w:rPr>
                                      <w:t xml:space="preserve">Regionální energetika v interaktivních souvislostech s posilováním sociální struktury venkova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Rectangle 8" o:spid="_x0000_s1030" style="position:absolute;margin-left:-31.2pt;margin-top:392.3pt;width:540.2pt;height:101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" filled="f" strokecolor="white" strokeweight="1.5pt">
                    <v:textbox>
                      <w:txbxContent>
                        <w:sdt>
                          <w:sdtP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52"/>
                              <w:szCs w:val="52"/>
                            </w:rPr>
                            <w:alias w:val="Resumé"/>
                            <w:id w:val="612603617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:rsidR="005423E9" w:rsidRPr="000C56A6" w:rsidRDefault="005423E9" w:rsidP="000C56A6">
                              <w:pPr>
                                <w:pStyle w:val="Bezmezer"/>
                                <w:shd w:val="clear" w:color="auto" w:fill="D9D9D9" w:themeFill="background1" w:themeFillShade="D9"/>
                                <w:jc w:val="center"/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</w:pPr>
                              <w:r w:rsidRPr="000C56A6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52"/>
                                  <w:szCs w:val="52"/>
                                </w:rPr>
                                <w:t xml:space="preserve">Regionální energetika v interaktivních souvislostech s posilováním sociální struktury venkova    </w:t>
                              </w:r>
                            </w:p>
                          </w:sdtContent>
                        </w:sdt>
                      </w:txbxContent>
                    </v:textbox>
                  </v:rect>
                </w:pict>
              </mc:Fallback>
            </mc:AlternateContent>
          </w:r>
          <w:r w:rsidR="000A105F">
            <w:rPr>
              <w:rFonts w:hAnsi="Calibri"/>
              <w:b/>
              <w:bCs/>
              <w:color w:val="000000" w:themeColor="text1"/>
              <w:kern w:val="24"/>
              <w:sz w:val="32"/>
              <w:szCs w:val="32"/>
            </w:rPr>
            <w:br w:type="page"/>
          </w:r>
        </w:p>
      </w:sdtContent>
    </w:sdt>
    <w:p w:rsidR="00AA2FF1" w:rsidRPr="005C336D" w:rsidRDefault="00AA2FF1" w:rsidP="000968D2">
      <w:pPr>
        <w:pStyle w:val="Normlnweb"/>
        <w:spacing w:before="0" w:beforeAutospacing="0" w:after="0" w:afterAutospacing="0"/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36"/>
        </w:rPr>
        <w:lastRenderedPageBreak/>
        <w:t xml:space="preserve">                                      </w:t>
      </w:r>
      <w:r w:rsidR="00901C69" w:rsidRPr="005C336D"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  <w:t xml:space="preserve"> </w:t>
      </w:r>
      <w:r w:rsidR="000968D2" w:rsidRPr="005C336D"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  <w:t>P</w:t>
      </w:r>
      <w:r w:rsidR="005C336D"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  <w:t>odklad</w:t>
      </w:r>
      <w:r w:rsidR="005C336D" w:rsidRPr="005C336D"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  <w:t>y a analýzy</w:t>
      </w:r>
      <w:r w:rsidR="000968D2" w:rsidRPr="005C336D"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  <w:t xml:space="preserve"> </w:t>
      </w:r>
      <w:r w:rsidR="00DC5086"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  <w:t xml:space="preserve">k </w:t>
      </w:r>
      <w:r w:rsidR="000968D2" w:rsidRPr="005C336D"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  <w:t xml:space="preserve">projektu: </w:t>
      </w:r>
    </w:p>
    <w:p w:rsidR="000968D2" w:rsidRDefault="00AA2FF1" w:rsidP="000968D2">
      <w:pPr>
        <w:pStyle w:val="Normlnweb"/>
        <w:spacing w:before="0" w:beforeAutospacing="0" w:after="0" w:afterAutospacing="0"/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</w:pPr>
      <w:r w:rsidRPr="005C336D"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  <w:t xml:space="preserve">            </w:t>
      </w:r>
      <w:r w:rsidR="000968D2" w:rsidRPr="005C336D"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  <w:t xml:space="preserve">   </w:t>
      </w:r>
      <w:r w:rsidR="005C336D"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  <w:t xml:space="preserve">                 </w:t>
      </w:r>
      <w:r w:rsidR="000968D2" w:rsidRPr="005C336D"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  <w:t>Integrovaný přístup k regionální biomase</w:t>
      </w:r>
    </w:p>
    <w:p w:rsidR="00DC5086" w:rsidRDefault="00DC5086" w:rsidP="000968D2">
      <w:pPr>
        <w:pStyle w:val="Normlnweb"/>
        <w:spacing w:before="0" w:beforeAutospacing="0" w:after="0" w:afterAutospacing="0"/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</w:pPr>
    </w:p>
    <w:p w:rsidR="00DC5086" w:rsidRPr="00DC5086" w:rsidRDefault="00DC5086" w:rsidP="000968D2">
      <w:pPr>
        <w:pStyle w:val="Normlnweb"/>
        <w:spacing w:before="0" w:beforeAutospacing="0" w:after="0" w:afterAutospacing="0"/>
        <w:rPr>
          <w:rFonts w:asciiTheme="minorHAnsi" w:hAnsiTheme="minorHAnsi"/>
          <w:bCs/>
          <w:color w:val="000000" w:themeColor="text1"/>
          <w:kern w:val="24"/>
          <w:sz w:val="28"/>
          <w:szCs w:val="28"/>
          <w:u w:val="single"/>
        </w:rPr>
      </w:pPr>
      <w:r w:rsidRPr="00DC5086">
        <w:rPr>
          <w:rFonts w:asciiTheme="minorHAnsi" w:hAnsiTheme="minorHAnsi"/>
          <w:bCs/>
          <w:color w:val="000000" w:themeColor="text1"/>
          <w:kern w:val="24"/>
          <w:sz w:val="28"/>
          <w:szCs w:val="28"/>
          <w:u w:val="single"/>
        </w:rPr>
        <w:t xml:space="preserve">Hlavní cíl projektu:     </w:t>
      </w:r>
    </w:p>
    <w:p w:rsidR="00DC5086" w:rsidRDefault="00DC5086" w:rsidP="000968D2">
      <w:pPr>
        <w:pStyle w:val="Normlnweb"/>
        <w:spacing w:before="0" w:beforeAutospacing="0" w:after="0" w:afterAutospacing="0"/>
        <w:rPr>
          <w:rFonts w:asciiTheme="minorHAnsi" w:hAnsiTheme="minorHAnsi"/>
          <w:bCs/>
          <w:color w:val="000000" w:themeColor="text1"/>
          <w:kern w:val="24"/>
          <w:sz w:val="28"/>
          <w:szCs w:val="28"/>
        </w:rPr>
      </w:pPr>
    </w:p>
    <w:p w:rsidR="00DC5086" w:rsidRPr="00DC5086" w:rsidRDefault="00DC5086" w:rsidP="000968D2">
      <w:pPr>
        <w:pStyle w:val="Normlnweb"/>
        <w:spacing w:before="0" w:beforeAutospacing="0" w:after="0" w:afterAutospacing="0"/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</w:pPr>
      <w:r>
        <w:rPr>
          <w:rFonts w:asciiTheme="minorHAnsi" w:hAnsiTheme="minorHAnsi"/>
          <w:bCs/>
          <w:color w:val="000000" w:themeColor="text1"/>
          <w:kern w:val="24"/>
          <w:sz w:val="28"/>
          <w:szCs w:val="28"/>
        </w:rPr>
        <w:t>Efektivní nakládání s regionálním potenciálem biomas</w:t>
      </w:r>
      <w:r w:rsidRPr="00DC5086"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  <w:t>y</w:t>
      </w:r>
      <w:r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  <w:t xml:space="preserve"> směrem ke zpl</w:t>
      </w:r>
      <w:r w:rsidRPr="00DC5086"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  <w:t>y</w:t>
      </w:r>
      <w:r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  <w:t>nování a potenciálním v</w:t>
      </w:r>
      <w:r w:rsidRPr="00DC5086"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  <w:t>y</w:t>
      </w:r>
      <w:r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  <w:t>užitím pro biopaliva 2. generace (B2G).</w:t>
      </w:r>
    </w:p>
    <w:p w:rsidR="00335001" w:rsidRPr="00DC5086" w:rsidRDefault="00335001" w:rsidP="00335001">
      <w:pPr>
        <w:pStyle w:val="Normlnweb"/>
        <w:spacing w:before="0" w:beforeAutospacing="0" w:after="0" w:afterAutospacing="0"/>
        <w:rPr>
          <w:rFonts w:asciiTheme="minorHAnsi" w:hAnsi="Calibri" w:cstheme="minorBidi"/>
          <w:bCs/>
          <w:color w:val="000000" w:themeColor="text1"/>
          <w:kern w:val="24"/>
          <w:sz w:val="36"/>
          <w:szCs w:val="36"/>
        </w:rPr>
      </w:pPr>
    </w:p>
    <w:p w:rsidR="00DC5086" w:rsidRPr="00DC5086" w:rsidRDefault="00DC5086" w:rsidP="00DC5086">
      <w:pPr>
        <w:pStyle w:val="Normlnweb"/>
        <w:spacing w:before="0" w:beforeAutospacing="0" w:after="0" w:afterAutospacing="0"/>
        <w:rPr>
          <w:rFonts w:asciiTheme="minorHAnsi" w:hAnsiTheme="minorHAnsi"/>
          <w:bCs/>
          <w:color w:val="000000" w:themeColor="text1"/>
          <w:kern w:val="24"/>
          <w:sz w:val="28"/>
          <w:szCs w:val="28"/>
          <w:u w:val="single"/>
        </w:rPr>
      </w:pPr>
      <w:r>
        <w:rPr>
          <w:rFonts w:asciiTheme="minorHAnsi" w:hAnsiTheme="minorHAnsi"/>
          <w:bCs/>
          <w:color w:val="000000" w:themeColor="text1"/>
          <w:kern w:val="24"/>
          <w:sz w:val="28"/>
          <w:szCs w:val="28"/>
          <w:u w:val="single"/>
        </w:rPr>
        <w:t>Dílčí</w:t>
      </w:r>
      <w:r w:rsidRPr="00DC5086">
        <w:rPr>
          <w:rFonts w:asciiTheme="minorHAnsi" w:hAnsiTheme="minorHAnsi"/>
          <w:bCs/>
          <w:color w:val="000000" w:themeColor="text1"/>
          <w:kern w:val="24"/>
          <w:sz w:val="28"/>
          <w:szCs w:val="28"/>
          <w:u w:val="single"/>
        </w:rPr>
        <w:t xml:space="preserve"> cíl</w:t>
      </w:r>
      <w:r>
        <w:rPr>
          <w:rFonts w:asciiTheme="minorHAnsi" w:hAnsiTheme="minorHAnsi"/>
          <w:bCs/>
          <w:color w:val="000000" w:themeColor="text1"/>
          <w:kern w:val="24"/>
          <w:sz w:val="28"/>
          <w:szCs w:val="28"/>
          <w:u w:val="single"/>
        </w:rPr>
        <w:t>e</w:t>
      </w:r>
      <w:r w:rsidRPr="00DC5086">
        <w:rPr>
          <w:rFonts w:asciiTheme="minorHAnsi" w:hAnsiTheme="minorHAnsi"/>
          <w:bCs/>
          <w:color w:val="000000" w:themeColor="text1"/>
          <w:kern w:val="24"/>
          <w:sz w:val="28"/>
          <w:szCs w:val="28"/>
          <w:u w:val="single"/>
        </w:rPr>
        <w:t xml:space="preserve"> </w:t>
      </w:r>
      <w:r>
        <w:rPr>
          <w:rFonts w:asciiTheme="minorHAnsi" w:hAnsiTheme="minorHAnsi"/>
          <w:bCs/>
          <w:color w:val="000000" w:themeColor="text1"/>
          <w:kern w:val="24"/>
          <w:sz w:val="28"/>
          <w:szCs w:val="28"/>
          <w:u w:val="single"/>
        </w:rPr>
        <w:t xml:space="preserve">a dotčené oblasti </w:t>
      </w:r>
      <w:r w:rsidRPr="00DC5086">
        <w:rPr>
          <w:rFonts w:asciiTheme="minorHAnsi" w:hAnsiTheme="minorHAnsi"/>
          <w:bCs/>
          <w:color w:val="000000" w:themeColor="text1"/>
          <w:kern w:val="24"/>
          <w:sz w:val="28"/>
          <w:szCs w:val="28"/>
          <w:u w:val="single"/>
        </w:rPr>
        <w:t xml:space="preserve">projektu:     </w:t>
      </w:r>
    </w:p>
    <w:p w:rsidR="00AA2FF1" w:rsidRDefault="00AA2FF1" w:rsidP="00335001">
      <w:pPr>
        <w:pStyle w:val="Normlnweb"/>
        <w:spacing w:before="0" w:beforeAutospacing="0" w:after="0" w:afterAutospacing="0"/>
        <w:rPr>
          <w:rFonts w:asciiTheme="minorHAnsi" w:hAnsi="Calibri" w:cstheme="minorBidi"/>
          <w:bCs/>
          <w:color w:val="000000" w:themeColor="text1"/>
          <w:kern w:val="24"/>
          <w:sz w:val="32"/>
          <w:szCs w:val="32"/>
        </w:rPr>
      </w:pPr>
    </w:p>
    <w:p w:rsidR="00A53B0C" w:rsidRPr="00DC5086" w:rsidRDefault="00AA2FF1" w:rsidP="002848B5">
      <w:pPr>
        <w:pStyle w:val="Normln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</w:pPr>
      <w:r w:rsidRPr="00DC5086"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  <w:t>Identifikace regionálních priorit pro biomasu pro regionální užití</w:t>
      </w:r>
    </w:p>
    <w:p w:rsidR="00AA2FF1" w:rsidRDefault="00DC5086" w:rsidP="002848B5">
      <w:pPr>
        <w:pStyle w:val="Normln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</w:pPr>
      <w:r w:rsidRPr="00DC5086"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  <w:t xml:space="preserve">Potenciál a možnosti </w:t>
      </w:r>
      <w:r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  <w:t>lesního půdního fondu</w:t>
      </w:r>
    </w:p>
    <w:p w:rsidR="00DC5086" w:rsidRPr="00510F33" w:rsidRDefault="00DC5086" w:rsidP="002848B5">
      <w:pPr>
        <w:pStyle w:val="Normln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Bidi"/>
          <w:bCs/>
          <w:color w:val="000000" w:themeColor="text1"/>
          <w:kern w:val="24"/>
          <w:sz w:val="28"/>
          <w:szCs w:val="28"/>
        </w:rPr>
      </w:pPr>
      <w:r w:rsidRPr="00510F33">
        <w:rPr>
          <w:rFonts w:asciiTheme="minorHAnsi" w:hAnsiTheme="minorHAnsi" w:cstheme="minorBidi"/>
          <w:bCs/>
          <w:color w:val="000000" w:themeColor="text1"/>
          <w:kern w:val="24"/>
          <w:sz w:val="28"/>
          <w:szCs w:val="28"/>
        </w:rPr>
        <w:t>Potenciál a možnosti zemědělského půdního fondu</w:t>
      </w:r>
    </w:p>
    <w:p w:rsidR="00DC5086" w:rsidRPr="00510F33" w:rsidRDefault="00510F33" w:rsidP="002848B5">
      <w:pPr>
        <w:pStyle w:val="Normln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Bidi"/>
          <w:b/>
          <w:bCs/>
          <w:color w:val="E36C0A" w:themeColor="accent6" w:themeShade="BF"/>
          <w:kern w:val="24"/>
          <w:sz w:val="28"/>
          <w:szCs w:val="28"/>
        </w:rPr>
      </w:pPr>
      <w:r w:rsidRPr="00510F33">
        <w:rPr>
          <w:rFonts w:asciiTheme="minorHAnsi" w:hAnsiTheme="minorHAnsi"/>
          <w:bCs/>
          <w:noProof/>
          <w:color w:val="000000"/>
          <w:kern w:val="24"/>
          <w:sz w:val="28"/>
          <w:szCs w:val="28"/>
        </w:rPr>
        <w:t xml:space="preserve">Regionální management a podnikající region </w:t>
      </w:r>
      <w:r w:rsidR="00211B40" w:rsidRPr="00510F33">
        <w:rPr>
          <w:rFonts w:asciiTheme="minorHAnsi" w:hAnsiTheme="minorHAnsi" w:cstheme="minorBidi"/>
          <w:b/>
          <w:bCs/>
          <w:color w:val="E36C0A" w:themeColor="accent6" w:themeShade="BF"/>
          <w:kern w:val="24"/>
          <w:sz w:val="28"/>
          <w:szCs w:val="28"/>
        </w:rPr>
        <w:t xml:space="preserve"> </w:t>
      </w:r>
    </w:p>
    <w:p w:rsidR="00460325" w:rsidRPr="00510F33" w:rsidRDefault="00510F33" w:rsidP="002848B5">
      <w:pPr>
        <w:pStyle w:val="Normln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Bidi"/>
          <w:b/>
          <w:bCs/>
          <w:color w:val="000000" w:themeColor="text1"/>
          <w:kern w:val="24"/>
          <w:sz w:val="28"/>
          <w:szCs w:val="28"/>
        </w:rPr>
      </w:pPr>
      <w:r w:rsidRPr="00510F33">
        <w:rPr>
          <w:rFonts w:asciiTheme="minorHAnsi" w:hAnsiTheme="minorHAnsi"/>
          <w:bCs/>
          <w:noProof/>
          <w:color w:val="000000"/>
          <w:kern w:val="24"/>
          <w:sz w:val="28"/>
          <w:szCs w:val="28"/>
        </w:rPr>
        <w:t>Benefity a zainteresovanost obyvatel regionu (regionální gasifikace)</w:t>
      </w:r>
    </w:p>
    <w:p w:rsidR="00460325" w:rsidRDefault="00460325" w:rsidP="00460325">
      <w:pPr>
        <w:pStyle w:val="Normln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</w:pPr>
    </w:p>
    <w:p w:rsidR="00460325" w:rsidRDefault="00460325" w:rsidP="00460325">
      <w:pPr>
        <w:pStyle w:val="Normln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</w:pPr>
    </w:p>
    <w:p w:rsidR="00AA2FF1" w:rsidRDefault="00AA2FF1" w:rsidP="000968D2">
      <w:pPr>
        <w:pStyle w:val="Normlnweb"/>
        <w:spacing w:before="0" w:beforeAutospacing="0" w:after="0" w:afterAutospacing="0"/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</w:pPr>
    </w:p>
    <w:p w:rsidR="00AA2FF1" w:rsidRDefault="00AA2FF1" w:rsidP="00AA2FF1">
      <w:pPr>
        <w:pStyle w:val="Normlnweb"/>
        <w:spacing w:before="0" w:beforeAutospacing="0" w:after="0" w:afterAutospacing="0"/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  <w:t xml:space="preserve"> </w:t>
      </w:r>
      <w:r w:rsidR="00DC5086"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  <w:t xml:space="preserve">                                                         </w:t>
      </w:r>
      <w:r w:rsidR="000968D2"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  <w:t>Čá</w:t>
      </w:r>
      <w:r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  <w:t xml:space="preserve">st </w:t>
      </w:r>
      <w:r w:rsidR="003F0C4D"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  <w:t>5</w:t>
      </w:r>
      <w:r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  <w:t xml:space="preserve">. </w:t>
      </w:r>
    </w:p>
    <w:p w:rsidR="009B161F" w:rsidRPr="009B161F" w:rsidRDefault="009B161F" w:rsidP="009B161F">
      <w:pPr>
        <w:pStyle w:val="Normlnweb"/>
        <w:spacing w:before="0" w:beforeAutospacing="0" w:after="0" w:afterAutospacing="0"/>
        <w:ind w:left="360"/>
        <w:rPr>
          <w:rFonts w:asciiTheme="minorHAnsi" w:hAnsi="Calibri" w:cstheme="minorBidi"/>
          <w:b/>
          <w:bCs/>
          <w:color w:val="000000" w:themeColor="text1"/>
          <w:kern w:val="24"/>
          <w:sz w:val="28"/>
          <w:szCs w:val="28"/>
        </w:rPr>
      </w:pPr>
      <w:r w:rsidRPr="009B161F">
        <w:rPr>
          <w:rFonts w:asciiTheme="minorHAnsi" w:hAnsi="Calibri" w:cstheme="minorBidi"/>
          <w:b/>
          <w:bCs/>
          <w:color w:val="000000" w:themeColor="text1"/>
          <w:kern w:val="24"/>
          <w:sz w:val="28"/>
          <w:szCs w:val="28"/>
        </w:rPr>
        <w:t xml:space="preserve">                     </w:t>
      </w:r>
    </w:p>
    <w:p w:rsidR="00510F33" w:rsidRPr="003F0C4D" w:rsidRDefault="003F0C4D" w:rsidP="00510F33">
      <w:pPr>
        <w:pStyle w:val="Normlnweb"/>
        <w:spacing w:before="0" w:beforeAutospacing="0" w:after="0" w:afterAutospacing="0"/>
        <w:ind w:left="720"/>
        <w:rPr>
          <w:rFonts w:asciiTheme="minorHAnsi" w:hAnsiTheme="minorHAnsi" w:cstheme="minorBidi"/>
          <w:b/>
          <w:bCs/>
          <w:color w:val="E36C0A" w:themeColor="accent6" w:themeShade="BF"/>
          <w:kern w:val="24"/>
          <w:sz w:val="32"/>
          <w:szCs w:val="32"/>
        </w:rPr>
      </w:pPr>
      <w:r>
        <w:rPr>
          <w:rFonts w:asciiTheme="minorHAnsi" w:hAnsiTheme="minorHAnsi"/>
          <w:bCs/>
          <w:noProof/>
          <w:color w:val="000000"/>
          <w:kern w:val="24"/>
          <w:sz w:val="28"/>
          <w:szCs w:val="28"/>
        </w:rPr>
        <w:t xml:space="preserve">      </w:t>
      </w:r>
      <w:r w:rsidRPr="003F0C4D">
        <w:rPr>
          <w:rFonts w:asciiTheme="minorHAnsi" w:hAnsiTheme="minorHAnsi"/>
          <w:b/>
          <w:bCs/>
          <w:noProof/>
          <w:color w:val="000000"/>
          <w:kern w:val="24"/>
          <w:sz w:val="28"/>
          <w:szCs w:val="28"/>
        </w:rPr>
        <w:t>Benefity a zainteresovanost obyvatel regionu (regionální gasifikace</w:t>
      </w:r>
      <w:r w:rsidRPr="003F0C4D">
        <w:rPr>
          <w:rFonts w:asciiTheme="minorHAnsi" w:hAnsiTheme="minorHAnsi"/>
          <w:b/>
          <w:bCs/>
          <w:noProof/>
          <w:color w:val="000000"/>
          <w:kern w:val="24"/>
          <w:sz w:val="32"/>
          <w:szCs w:val="32"/>
        </w:rPr>
        <w:t>)</w:t>
      </w:r>
    </w:p>
    <w:p w:rsidR="000968D2" w:rsidRDefault="000968D2" w:rsidP="000968D2">
      <w:pPr>
        <w:pStyle w:val="Normlnweb"/>
        <w:spacing w:before="0" w:beforeAutospacing="0" w:after="0" w:afterAutospacing="0"/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</w:pPr>
    </w:p>
    <w:p w:rsidR="00460325" w:rsidRDefault="00460325" w:rsidP="000968D2">
      <w:pPr>
        <w:pStyle w:val="Normlnweb"/>
        <w:spacing w:before="0" w:beforeAutospacing="0" w:after="0" w:afterAutospacing="0"/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</w:pPr>
    </w:p>
    <w:p w:rsidR="00B6672C" w:rsidRDefault="00B6672C"/>
    <w:p w:rsidR="00EE64AD" w:rsidRDefault="00EE64AD"/>
    <w:p w:rsidR="00EE64AD" w:rsidRDefault="00EE64AD"/>
    <w:p w:rsidR="00EE64AD" w:rsidRDefault="00EE64AD"/>
    <w:p w:rsidR="00EE64AD" w:rsidRDefault="00EE64AD"/>
    <w:p w:rsidR="00EE64AD" w:rsidRDefault="00EE64AD"/>
    <w:p w:rsidR="00EE64AD" w:rsidRDefault="00EE64AD"/>
    <w:p w:rsidR="00EE64AD" w:rsidRDefault="00EE64AD"/>
    <w:p w:rsidR="00EE64AD" w:rsidRDefault="00EE64AD"/>
    <w:p w:rsidR="00EE64AD" w:rsidRDefault="00EE64AD"/>
    <w:p w:rsidR="00AA2FF1" w:rsidRDefault="00AA2FF1"/>
    <w:tbl>
      <w:tblPr>
        <w:tblW w:w="98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40"/>
        <w:gridCol w:w="460"/>
      </w:tblGrid>
      <w:tr w:rsidR="006C39B6" w:rsidRPr="006C39B6" w:rsidTr="00F025DF">
        <w:trPr>
          <w:trHeight w:val="495"/>
        </w:trPr>
        <w:tc>
          <w:tcPr>
            <w:tcW w:w="9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39B6" w:rsidRPr="006C39B6" w:rsidRDefault="006C39B6" w:rsidP="006C39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6C39B6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Obsah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39B6" w:rsidRPr="006C39B6" w:rsidRDefault="006C39B6" w:rsidP="006C39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6C39B6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 </w:t>
            </w:r>
          </w:p>
        </w:tc>
      </w:tr>
      <w:tr w:rsidR="006C39B6" w:rsidRPr="006C39B6" w:rsidTr="00F025DF">
        <w:trPr>
          <w:trHeight w:val="705"/>
        </w:trPr>
        <w:tc>
          <w:tcPr>
            <w:tcW w:w="9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39B6" w:rsidRPr="006C39B6" w:rsidRDefault="006C39B6" w:rsidP="006C39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6C39B6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39B6" w:rsidRPr="006C39B6" w:rsidRDefault="006C39B6" w:rsidP="006C39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6C39B6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 </w:t>
            </w:r>
          </w:p>
        </w:tc>
      </w:tr>
      <w:tr w:rsidR="006C39B6" w:rsidRPr="006C39B6" w:rsidTr="00F025DF">
        <w:trPr>
          <w:trHeight w:val="705"/>
        </w:trPr>
        <w:tc>
          <w:tcPr>
            <w:tcW w:w="9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C39B6" w:rsidRPr="006C39B6" w:rsidRDefault="006C39B6" w:rsidP="00F025DF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6C39B6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ÚVOD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39B6" w:rsidRPr="006C39B6" w:rsidRDefault="006C39B6" w:rsidP="00F025D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6C39B6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4</w:t>
            </w:r>
          </w:p>
        </w:tc>
      </w:tr>
      <w:tr w:rsidR="006C39B6" w:rsidRPr="006C39B6" w:rsidTr="00F025DF">
        <w:trPr>
          <w:trHeight w:val="705"/>
        </w:trPr>
        <w:tc>
          <w:tcPr>
            <w:tcW w:w="9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C39B6" w:rsidRPr="00F025DF" w:rsidRDefault="006C39B6" w:rsidP="00F025DF">
            <w:pPr>
              <w:spacing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cs-CZ"/>
              </w:rPr>
            </w:pPr>
            <w:r w:rsidRPr="00F025DF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cs-CZ"/>
              </w:rPr>
              <w:t xml:space="preserve">1.      </w:t>
            </w:r>
            <w:r w:rsidR="00F025DF" w:rsidRPr="00F025DF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cs-CZ"/>
              </w:rPr>
              <w:t>S</w:t>
            </w:r>
            <w:proofErr w:type="spellStart"/>
            <w:r w:rsidR="00F025DF" w:rsidRPr="00F025D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32"/>
                <w:szCs w:val="32"/>
              </w:rPr>
              <w:t>y</w:t>
            </w:r>
            <w:r w:rsidR="00F025DF" w:rsidRPr="00F025D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32"/>
                <w:szCs w:val="32"/>
              </w:rPr>
              <w:t>ngas</w:t>
            </w:r>
            <w:proofErr w:type="spellEnd"/>
            <w:r w:rsidR="00F025DF" w:rsidRPr="00F025D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32"/>
                <w:szCs w:val="32"/>
              </w:rPr>
              <w:t xml:space="preserve"> , jeho výhod</w:t>
            </w:r>
            <w:r w:rsidR="00F025DF" w:rsidRPr="00F025D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32"/>
                <w:szCs w:val="32"/>
              </w:rPr>
              <w:t>y</w:t>
            </w:r>
            <w:r w:rsidR="00F025DF" w:rsidRPr="00F025D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32"/>
                <w:szCs w:val="32"/>
              </w:rPr>
              <w:t xml:space="preserve"> a perspektiv</w:t>
            </w:r>
            <w:r w:rsidR="00F025DF" w:rsidRPr="00F025D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32"/>
                <w:szCs w:val="32"/>
              </w:rPr>
              <w:t>y</w:t>
            </w:r>
            <w:r w:rsidR="00F025DF" w:rsidRPr="00F025DF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32"/>
                <w:szCs w:val="32"/>
              </w:rPr>
              <w:t xml:space="preserve"> uplatnění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39B6" w:rsidRPr="006C39B6" w:rsidRDefault="006C39B6" w:rsidP="00F025D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6C39B6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5</w:t>
            </w:r>
          </w:p>
        </w:tc>
      </w:tr>
      <w:tr w:rsidR="006C39B6" w:rsidRPr="006C39B6" w:rsidTr="00F025DF">
        <w:trPr>
          <w:trHeight w:val="705"/>
        </w:trPr>
        <w:tc>
          <w:tcPr>
            <w:tcW w:w="9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C39B6" w:rsidRPr="00F025DF" w:rsidRDefault="006C39B6" w:rsidP="00F025DF">
            <w:pP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cs-CZ"/>
              </w:rPr>
            </w:pPr>
            <w:r w:rsidRPr="00F025DF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cs-CZ"/>
              </w:rPr>
              <w:t xml:space="preserve">2.      </w:t>
            </w:r>
            <w:r w:rsidR="00F025DF" w:rsidRPr="00F025DF">
              <w:rPr>
                <w:rFonts w:ascii="Times New Roman" w:hAnsi="Times New Roman" w:cs="Times New Roman"/>
                <w:bCs/>
                <w:noProof/>
                <w:color w:val="000000" w:themeColor="text1"/>
                <w:kern w:val="24"/>
                <w:sz w:val="32"/>
                <w:szCs w:val="32"/>
              </w:rPr>
              <w:t>Kogenerace (spoluspalování) a Gasifikace (zplynování) v ČR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39B6" w:rsidRPr="006C39B6" w:rsidRDefault="00F025DF" w:rsidP="00F025DF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 xml:space="preserve">  6</w:t>
            </w:r>
          </w:p>
        </w:tc>
      </w:tr>
      <w:tr w:rsidR="006C39B6" w:rsidRPr="006C39B6" w:rsidTr="00F025DF">
        <w:trPr>
          <w:trHeight w:val="705"/>
        </w:trPr>
        <w:tc>
          <w:tcPr>
            <w:tcW w:w="9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6C39B6" w:rsidRPr="00F025DF" w:rsidRDefault="00B20AA1" w:rsidP="00F025DF">
            <w:pPr>
              <w:spacing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cs-CZ"/>
              </w:rPr>
              <w:t xml:space="preserve">3.      </w:t>
            </w:r>
            <w:r w:rsidR="00F025DF" w:rsidRPr="00F025DF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cs-CZ"/>
              </w:rPr>
              <w:t>Technologický foresight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39B6" w:rsidRPr="006C39B6" w:rsidRDefault="00F025DF" w:rsidP="00F025D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7</w:t>
            </w:r>
          </w:p>
        </w:tc>
      </w:tr>
      <w:tr w:rsidR="006C39B6" w:rsidRPr="006C39B6" w:rsidTr="00F025DF">
        <w:trPr>
          <w:trHeight w:val="705"/>
        </w:trPr>
        <w:tc>
          <w:tcPr>
            <w:tcW w:w="9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C39B6" w:rsidRPr="00F025DF" w:rsidRDefault="00F025DF" w:rsidP="002848B5">
            <w:pPr>
              <w:pStyle w:val="Odstavecseseznamem"/>
              <w:numPr>
                <w:ilvl w:val="0"/>
                <w:numId w:val="7"/>
              </w:numPr>
              <w:ind w:left="-55" w:firstLine="0"/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</w:pPr>
            <w:r w:rsidRPr="00F025DF">
              <w:rPr>
                <w:rFonts w:ascii="Times New Roman" w:eastAsia="Times New Roman" w:hAnsi="Times New Roman" w:cs="Times New Roman"/>
                <w:sz w:val="32"/>
                <w:szCs w:val="32"/>
                <w:lang w:eastAsia="cs-CZ"/>
              </w:rPr>
              <w:t>Komerční dostupnost technologií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39B6" w:rsidRPr="006C39B6" w:rsidRDefault="00F025DF" w:rsidP="00F025DF">
            <w:pPr>
              <w:spacing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8</w:t>
            </w:r>
          </w:p>
        </w:tc>
      </w:tr>
      <w:tr w:rsidR="006C39B6" w:rsidRPr="00B20AA1" w:rsidTr="00F025DF">
        <w:trPr>
          <w:trHeight w:val="705"/>
        </w:trPr>
        <w:tc>
          <w:tcPr>
            <w:tcW w:w="9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C39B6" w:rsidRPr="00B20AA1" w:rsidRDefault="00B20AA1" w:rsidP="002848B5">
            <w:pPr>
              <w:pStyle w:val="Odstavecseseznamem"/>
              <w:numPr>
                <w:ilvl w:val="0"/>
                <w:numId w:val="7"/>
              </w:numPr>
              <w:spacing w:after="0" w:line="240" w:lineRule="auto"/>
              <w:ind w:left="-55" w:firstLine="0"/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cs-CZ"/>
              </w:rPr>
              <w:t>Biopaliva druhé generace B2G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C39B6" w:rsidRPr="00B20AA1" w:rsidRDefault="00B20AA1" w:rsidP="006C39B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cs-CZ"/>
              </w:rPr>
            </w:pPr>
            <w:r w:rsidRPr="00B20AA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cs-CZ"/>
              </w:rPr>
              <w:t>26</w:t>
            </w:r>
          </w:p>
        </w:tc>
      </w:tr>
      <w:tr w:rsidR="00B20AA1" w:rsidRPr="006C39B6" w:rsidTr="008A4A3B">
        <w:trPr>
          <w:trHeight w:val="705"/>
        </w:trPr>
        <w:tc>
          <w:tcPr>
            <w:tcW w:w="9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20AA1" w:rsidRPr="00B20AA1" w:rsidRDefault="00B20AA1" w:rsidP="002848B5">
            <w:pPr>
              <w:pStyle w:val="Odstavecseseznamem"/>
              <w:numPr>
                <w:ilvl w:val="0"/>
                <w:numId w:val="7"/>
              </w:numPr>
              <w:spacing w:after="0" w:line="240" w:lineRule="auto"/>
              <w:ind w:left="87" w:hanging="87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cs-CZ"/>
              </w:rPr>
            </w:pPr>
            <w:r w:rsidRPr="00B20AA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cs-CZ"/>
              </w:rPr>
              <w:t xml:space="preserve">ZÁVĚR 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cs-CZ"/>
              </w:rPr>
              <w:t>a d</w:t>
            </w:r>
            <w:r w:rsidRPr="00B20AA1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cs-CZ"/>
              </w:rPr>
              <w:t>oporučení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20AA1" w:rsidRPr="006C39B6" w:rsidRDefault="00B20AA1" w:rsidP="0054267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6C39B6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2</w:t>
            </w: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7</w:t>
            </w:r>
          </w:p>
        </w:tc>
      </w:tr>
      <w:tr w:rsidR="00B20AA1" w:rsidRPr="006C39B6" w:rsidTr="00F025DF">
        <w:trPr>
          <w:trHeight w:val="705"/>
        </w:trPr>
        <w:tc>
          <w:tcPr>
            <w:tcW w:w="9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20AA1" w:rsidRPr="006C39B6" w:rsidRDefault="00B20AA1" w:rsidP="006C39B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20AA1" w:rsidRPr="006C39B6" w:rsidRDefault="00B20AA1" w:rsidP="006C39B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</w:p>
        </w:tc>
      </w:tr>
      <w:tr w:rsidR="00B20AA1" w:rsidRPr="006C39B6" w:rsidTr="00F025DF">
        <w:trPr>
          <w:trHeight w:val="705"/>
        </w:trPr>
        <w:tc>
          <w:tcPr>
            <w:tcW w:w="9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20AA1" w:rsidRPr="006C39B6" w:rsidRDefault="00B20AA1" w:rsidP="006C39B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20AA1" w:rsidRPr="006C39B6" w:rsidRDefault="00B20AA1" w:rsidP="006C39B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</w:p>
        </w:tc>
      </w:tr>
      <w:tr w:rsidR="00B20AA1" w:rsidRPr="006C39B6" w:rsidTr="00F025DF">
        <w:trPr>
          <w:trHeight w:val="705"/>
        </w:trPr>
        <w:tc>
          <w:tcPr>
            <w:tcW w:w="9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20AA1" w:rsidRPr="006C39B6" w:rsidRDefault="00B20AA1" w:rsidP="006C39B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20AA1" w:rsidRPr="006C39B6" w:rsidRDefault="00B20AA1" w:rsidP="006C39B6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</w:p>
        </w:tc>
      </w:tr>
      <w:tr w:rsidR="00B20AA1" w:rsidRPr="006C39B6" w:rsidTr="00B20AA1">
        <w:trPr>
          <w:trHeight w:val="705"/>
        </w:trPr>
        <w:tc>
          <w:tcPr>
            <w:tcW w:w="9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B20AA1" w:rsidRPr="006C39B6" w:rsidRDefault="00B20AA1" w:rsidP="006C39B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B20AA1" w:rsidRPr="006C39B6" w:rsidRDefault="00B20AA1" w:rsidP="00B20AA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</w:p>
        </w:tc>
      </w:tr>
    </w:tbl>
    <w:p w:rsidR="00AA2FF1" w:rsidRDefault="00AA2FF1"/>
    <w:p w:rsidR="00AA2FF1" w:rsidRDefault="00AA2FF1">
      <w:bookmarkStart w:id="0" w:name="_GoBack"/>
      <w:bookmarkEnd w:id="0"/>
    </w:p>
    <w:p w:rsidR="00AA2FF1" w:rsidRDefault="00AA2FF1"/>
    <w:p w:rsidR="00AA2FF1" w:rsidRDefault="00AA2FF1"/>
    <w:p w:rsidR="00AA2FF1" w:rsidRDefault="00AA2FF1"/>
    <w:p w:rsidR="00AA2FF1" w:rsidRDefault="00AA2FF1"/>
    <w:p w:rsidR="00AA2FF1" w:rsidRDefault="00AA2FF1"/>
    <w:p w:rsidR="00AA2FF1" w:rsidRDefault="00AA2FF1"/>
    <w:p w:rsidR="00753FDA" w:rsidRDefault="00753FDA"/>
    <w:p w:rsidR="00AA2FF1" w:rsidRDefault="00AA2FF1"/>
    <w:p w:rsidR="00620CA8" w:rsidRPr="00F07975" w:rsidRDefault="00763C1C">
      <w:pPr>
        <w:rPr>
          <w:rFonts w:eastAsia="Times New Roman" w:cs="Times New Roman"/>
          <w:b/>
          <w:sz w:val="32"/>
          <w:szCs w:val="32"/>
          <w:u w:val="single"/>
          <w:lang w:eastAsia="cs-CZ"/>
        </w:rPr>
      </w:pPr>
      <w:r w:rsidRPr="00F07975">
        <w:rPr>
          <w:rFonts w:eastAsia="Times New Roman" w:cs="Times New Roman"/>
          <w:b/>
          <w:sz w:val="32"/>
          <w:szCs w:val="32"/>
          <w:u w:val="single"/>
          <w:lang w:eastAsia="cs-CZ"/>
        </w:rPr>
        <w:t>Ú</w:t>
      </w:r>
      <w:r w:rsidR="00F07975" w:rsidRPr="00F07975">
        <w:rPr>
          <w:rFonts w:eastAsia="Times New Roman" w:cs="Times New Roman"/>
          <w:b/>
          <w:sz w:val="32"/>
          <w:szCs w:val="32"/>
          <w:u w:val="single"/>
          <w:lang w:eastAsia="cs-CZ"/>
        </w:rPr>
        <w:t>VOD</w:t>
      </w:r>
    </w:p>
    <w:p w:rsidR="00763C1C" w:rsidRPr="008A43BF" w:rsidRDefault="00763C1C">
      <w:pPr>
        <w:rPr>
          <w:rFonts w:ascii="Times New Roman" w:hAnsi="Times New Roman" w:cs="Times New Roman"/>
          <w:bCs/>
          <w:color w:val="000000" w:themeColor="text1"/>
          <w:kern w:val="24"/>
        </w:rPr>
      </w:pPr>
      <w:r w:rsidRPr="008A43BF">
        <w:rPr>
          <w:rFonts w:ascii="Times New Roman" w:eastAsia="Times New Roman" w:hAnsi="Times New Roman" w:cs="Times New Roman"/>
          <w:lang w:eastAsia="cs-CZ"/>
        </w:rPr>
        <w:t>Biopaliva druhé generace v</w:t>
      </w:r>
      <w:r w:rsidRPr="008A43BF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 w:rsidRPr="008A43BF">
        <w:rPr>
          <w:rFonts w:ascii="Times New Roman" w:eastAsia="Times New Roman" w:hAnsi="Times New Roman" w:cs="Times New Roman"/>
          <w:lang w:eastAsia="cs-CZ"/>
        </w:rPr>
        <w:t>žadují odpadní charakter vstupní surovin</w:t>
      </w:r>
      <w:r w:rsidRPr="008A43BF">
        <w:rPr>
          <w:rFonts w:ascii="Times New Roman" w:hAnsi="Times New Roman" w:cs="Times New Roman"/>
          <w:bCs/>
          <w:color w:val="000000" w:themeColor="text1"/>
          <w:kern w:val="24"/>
        </w:rPr>
        <w:t>y, resp. minimalizace průniku s potravinovým a krmným řetězcem a využití jakékoli uhlovodíkové substance. To znamená rezidua lesní, zemědělská, BRKO jako i jeho jednotlivé frakce (papír apod.)</w:t>
      </w:r>
    </w:p>
    <w:p w:rsidR="008A43BF" w:rsidRDefault="00763C1C" w:rsidP="008A43BF">
      <w:pPr>
        <w:rPr>
          <w:rFonts w:ascii="Times New Roman" w:eastAsia="Times New Roman" w:hAnsi="Times New Roman" w:cs="Times New Roman"/>
          <w:lang w:eastAsia="cs-CZ"/>
        </w:rPr>
      </w:pPr>
      <w:r w:rsidRPr="008A43BF">
        <w:rPr>
          <w:rFonts w:ascii="Times New Roman" w:hAnsi="Times New Roman" w:cs="Times New Roman"/>
          <w:bCs/>
          <w:color w:val="000000" w:themeColor="text1"/>
          <w:kern w:val="24"/>
        </w:rPr>
        <w:t xml:space="preserve">Ve vyspělém světě se technologicky prosazuje energetické využití těchto surovin </w:t>
      </w:r>
      <w:r w:rsidR="008A43BF" w:rsidRPr="008A43BF">
        <w:rPr>
          <w:rFonts w:ascii="Times New Roman" w:hAnsi="Times New Roman" w:cs="Times New Roman"/>
          <w:bCs/>
          <w:color w:val="000000" w:themeColor="text1"/>
          <w:kern w:val="24"/>
        </w:rPr>
        <w:t>zplynováním (</w:t>
      </w:r>
      <w:proofErr w:type="spellStart"/>
      <w:r w:rsidR="008A43BF" w:rsidRPr="008A43BF">
        <w:rPr>
          <w:rFonts w:ascii="Times New Roman" w:hAnsi="Times New Roman" w:cs="Times New Roman"/>
          <w:bCs/>
          <w:color w:val="000000" w:themeColor="text1"/>
          <w:kern w:val="24"/>
        </w:rPr>
        <w:t>gasifikací</w:t>
      </w:r>
      <w:proofErr w:type="spellEnd"/>
      <w:r w:rsidR="008A43BF" w:rsidRPr="008A43BF">
        <w:rPr>
          <w:rFonts w:ascii="Times New Roman" w:hAnsi="Times New Roman" w:cs="Times New Roman"/>
          <w:bCs/>
          <w:color w:val="000000" w:themeColor="text1"/>
          <w:kern w:val="24"/>
        </w:rPr>
        <w:t>) na syntetický plyn (</w:t>
      </w:r>
      <w:proofErr w:type="spellStart"/>
      <w:r w:rsidR="008A43BF" w:rsidRPr="008A43BF">
        <w:rPr>
          <w:rFonts w:ascii="Times New Roman" w:hAnsi="Times New Roman" w:cs="Times New Roman"/>
          <w:bCs/>
          <w:color w:val="000000" w:themeColor="text1"/>
          <w:kern w:val="24"/>
        </w:rPr>
        <w:t>sy</w:t>
      </w:r>
      <w:r w:rsidR="008A43BF">
        <w:rPr>
          <w:rFonts w:ascii="Times New Roman" w:hAnsi="Times New Roman" w:cs="Times New Roman"/>
          <w:bCs/>
          <w:color w:val="000000" w:themeColor="text1"/>
          <w:kern w:val="24"/>
        </w:rPr>
        <w:t>ngas</w:t>
      </w:r>
      <w:proofErr w:type="spellEnd"/>
      <w:r w:rsidR="008A43BF">
        <w:rPr>
          <w:rFonts w:ascii="Times New Roman" w:hAnsi="Times New Roman" w:cs="Times New Roman"/>
          <w:bCs/>
          <w:color w:val="000000" w:themeColor="text1"/>
          <w:kern w:val="24"/>
        </w:rPr>
        <w:t>) CO + H2. Výhodnost procesu zpl</w:t>
      </w:r>
      <w:r w:rsidR="008A43BF" w:rsidRPr="008A43BF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 w:rsidR="008A43BF">
        <w:rPr>
          <w:rFonts w:ascii="Times New Roman" w:hAnsi="Times New Roman" w:cs="Times New Roman"/>
          <w:bCs/>
          <w:color w:val="000000" w:themeColor="text1"/>
          <w:kern w:val="24"/>
        </w:rPr>
        <w:t xml:space="preserve">nování před spalováním identifikuje na příkladu komunálního odpadu studie </w:t>
      </w:r>
      <w:proofErr w:type="spellStart"/>
      <w:r w:rsidR="008A43BF" w:rsidRPr="008A43BF">
        <w:rPr>
          <w:rFonts w:ascii="Times New Roman" w:eastAsia="Times New Roman" w:hAnsi="Times New Roman" w:cs="Times New Roman"/>
          <w:lang w:eastAsia="cs-CZ"/>
        </w:rPr>
        <w:t>Comparative</w:t>
      </w:r>
      <w:proofErr w:type="spellEnd"/>
      <w:r w:rsidR="008A43BF" w:rsidRPr="008A43BF">
        <w:rPr>
          <w:rFonts w:ascii="Times New Roman" w:eastAsia="Times New Roman" w:hAnsi="Times New Roman" w:cs="Times New Roman"/>
          <w:lang w:eastAsia="cs-CZ"/>
        </w:rPr>
        <w:t xml:space="preserve"> </w:t>
      </w:r>
      <w:proofErr w:type="spellStart"/>
      <w:r w:rsidR="008A43BF" w:rsidRPr="008A43BF">
        <w:rPr>
          <w:rFonts w:ascii="Times New Roman" w:eastAsia="Times New Roman" w:hAnsi="Times New Roman" w:cs="Times New Roman"/>
          <w:lang w:eastAsia="cs-CZ"/>
        </w:rPr>
        <w:t>Assessment</w:t>
      </w:r>
      <w:proofErr w:type="spellEnd"/>
      <w:r w:rsidR="008A43BF" w:rsidRPr="008A43BF">
        <w:rPr>
          <w:rFonts w:ascii="Times New Roman" w:eastAsia="Times New Roman" w:hAnsi="Times New Roman" w:cs="Times New Roman"/>
          <w:lang w:eastAsia="cs-CZ"/>
        </w:rPr>
        <w:t xml:space="preserve"> </w:t>
      </w:r>
      <w:proofErr w:type="spellStart"/>
      <w:r w:rsidR="008A43BF" w:rsidRPr="008A43BF">
        <w:rPr>
          <w:rFonts w:ascii="Times New Roman" w:eastAsia="Times New Roman" w:hAnsi="Times New Roman" w:cs="Times New Roman"/>
          <w:lang w:eastAsia="cs-CZ"/>
        </w:rPr>
        <w:t>of</w:t>
      </w:r>
      <w:proofErr w:type="spellEnd"/>
      <w:r w:rsidR="008A43BF" w:rsidRPr="008A43BF">
        <w:rPr>
          <w:rFonts w:ascii="Times New Roman" w:eastAsia="Times New Roman" w:hAnsi="Times New Roman" w:cs="Times New Roman"/>
          <w:lang w:eastAsia="cs-CZ"/>
        </w:rPr>
        <w:t xml:space="preserve"> </w:t>
      </w:r>
      <w:proofErr w:type="spellStart"/>
      <w:r w:rsidR="008A43BF" w:rsidRPr="008A43BF">
        <w:rPr>
          <w:rFonts w:ascii="Times New Roman" w:eastAsia="Times New Roman" w:hAnsi="Times New Roman" w:cs="Times New Roman"/>
          <w:lang w:eastAsia="cs-CZ"/>
        </w:rPr>
        <w:t>Gasification</w:t>
      </w:r>
      <w:proofErr w:type="spellEnd"/>
      <w:r w:rsidR="008A43BF" w:rsidRPr="008A43BF">
        <w:rPr>
          <w:rFonts w:ascii="Times New Roman" w:eastAsia="Times New Roman" w:hAnsi="Times New Roman" w:cs="Times New Roman"/>
          <w:lang w:eastAsia="cs-CZ"/>
        </w:rPr>
        <w:t xml:space="preserve"> and </w:t>
      </w:r>
      <w:proofErr w:type="spellStart"/>
      <w:r w:rsidR="008A43BF" w:rsidRPr="008A43BF">
        <w:rPr>
          <w:rFonts w:ascii="Times New Roman" w:eastAsia="Times New Roman" w:hAnsi="Times New Roman" w:cs="Times New Roman"/>
          <w:lang w:eastAsia="cs-CZ"/>
        </w:rPr>
        <w:t>Incineration</w:t>
      </w:r>
      <w:proofErr w:type="spellEnd"/>
      <w:r w:rsidR="008A43BF">
        <w:rPr>
          <w:rFonts w:ascii="Times New Roman" w:eastAsia="Times New Roman" w:hAnsi="Times New Roman" w:cs="Times New Roman"/>
          <w:lang w:eastAsia="cs-CZ"/>
        </w:rPr>
        <w:t xml:space="preserve"> </w:t>
      </w:r>
      <w:r w:rsidR="008A43BF" w:rsidRPr="008A43BF">
        <w:rPr>
          <w:rFonts w:ascii="Times New Roman" w:eastAsia="Times New Roman" w:hAnsi="Times New Roman" w:cs="Times New Roman"/>
          <w:lang w:eastAsia="cs-CZ"/>
        </w:rPr>
        <w:t xml:space="preserve">in </w:t>
      </w:r>
      <w:proofErr w:type="spellStart"/>
      <w:r w:rsidR="008A43BF" w:rsidRPr="008A43BF">
        <w:rPr>
          <w:rFonts w:ascii="Times New Roman" w:eastAsia="Times New Roman" w:hAnsi="Times New Roman" w:cs="Times New Roman"/>
          <w:lang w:eastAsia="cs-CZ"/>
        </w:rPr>
        <w:t>Integrated</w:t>
      </w:r>
      <w:proofErr w:type="spellEnd"/>
      <w:r w:rsidR="008A43BF" w:rsidRPr="008A43BF">
        <w:rPr>
          <w:rFonts w:ascii="Times New Roman" w:eastAsia="Times New Roman" w:hAnsi="Times New Roman" w:cs="Times New Roman"/>
          <w:lang w:eastAsia="cs-CZ"/>
        </w:rPr>
        <w:t xml:space="preserve"> </w:t>
      </w:r>
      <w:proofErr w:type="spellStart"/>
      <w:r w:rsidR="008A43BF" w:rsidRPr="008A43BF">
        <w:rPr>
          <w:rFonts w:ascii="Times New Roman" w:eastAsia="Times New Roman" w:hAnsi="Times New Roman" w:cs="Times New Roman"/>
          <w:lang w:eastAsia="cs-CZ"/>
        </w:rPr>
        <w:t>Waste</w:t>
      </w:r>
      <w:proofErr w:type="spellEnd"/>
      <w:r w:rsidR="008A43BF" w:rsidRPr="008A43BF">
        <w:rPr>
          <w:rFonts w:ascii="Times New Roman" w:eastAsia="Times New Roman" w:hAnsi="Times New Roman" w:cs="Times New Roman"/>
          <w:lang w:eastAsia="cs-CZ"/>
        </w:rPr>
        <w:t xml:space="preserve"> Management Systems </w:t>
      </w:r>
      <w:r w:rsidR="008A43BF">
        <w:rPr>
          <w:rStyle w:val="Znakapoznpodarou"/>
          <w:rFonts w:ascii="Times New Roman" w:eastAsia="Times New Roman" w:hAnsi="Times New Roman" w:cs="Times New Roman"/>
          <w:lang w:eastAsia="cs-CZ"/>
        </w:rPr>
        <w:footnoteReference w:id="1"/>
      </w:r>
      <w:r w:rsidR="008A43BF">
        <w:rPr>
          <w:rFonts w:ascii="Times New Roman" w:eastAsia="Times New Roman" w:hAnsi="Times New Roman" w:cs="Times New Roman"/>
          <w:lang w:eastAsia="cs-CZ"/>
        </w:rPr>
        <w:t xml:space="preserve"> z roku 2014.</w:t>
      </w:r>
    </w:p>
    <w:p w:rsidR="008A43BF" w:rsidRDefault="008A43BF" w:rsidP="008A43BF">
      <w:pPr>
        <w:rPr>
          <w:rFonts w:ascii="Times New Roman" w:hAnsi="Times New Roman" w:cs="Times New Roman"/>
          <w:bCs/>
          <w:color w:val="000000" w:themeColor="text1"/>
          <w:kern w:val="24"/>
        </w:rPr>
      </w:pPr>
      <w:r>
        <w:rPr>
          <w:rFonts w:ascii="Times New Roman" w:eastAsia="Times New Roman" w:hAnsi="Times New Roman" w:cs="Times New Roman"/>
          <w:lang w:eastAsia="cs-CZ"/>
        </w:rPr>
        <w:t>Zpl</w:t>
      </w:r>
      <w:r w:rsidRPr="008A43BF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>
        <w:rPr>
          <w:rFonts w:ascii="Times New Roman" w:eastAsia="Times New Roman" w:hAnsi="Times New Roman" w:cs="Times New Roman"/>
          <w:lang w:eastAsia="cs-CZ"/>
        </w:rPr>
        <w:t>nování na rozdíl od spalování kromě environmentálně pozitivnějších dopadů, umožňuje energii ze vstupní surovin</w:t>
      </w:r>
      <w:r w:rsidRPr="008A43BF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 ve formě pl</w:t>
      </w:r>
      <w:r w:rsidRPr="008A43BF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>
        <w:rPr>
          <w:rFonts w:ascii="Times New Roman" w:hAnsi="Times New Roman" w:cs="Times New Roman"/>
          <w:bCs/>
          <w:color w:val="000000" w:themeColor="text1"/>
          <w:kern w:val="24"/>
        </w:rPr>
        <w:t>nu kumulovat a časovat její užití (kd</w:t>
      </w:r>
      <w:r w:rsidRPr="008A43BF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>
        <w:rPr>
          <w:rFonts w:ascii="Times New Roman" w:hAnsi="Times New Roman" w:cs="Times New Roman"/>
          <w:bCs/>
          <w:color w:val="000000" w:themeColor="text1"/>
          <w:kern w:val="24"/>
        </w:rPr>
        <w:t>ž nejsou k dispozici jiné zdroje OZE).</w:t>
      </w:r>
    </w:p>
    <w:p w:rsidR="00EF1029" w:rsidRPr="008A43BF" w:rsidRDefault="00EF1029" w:rsidP="008A43BF">
      <w:pPr>
        <w:rPr>
          <w:rFonts w:ascii="Times New Roman" w:eastAsia="Times New Roman" w:hAnsi="Times New Roman" w:cs="Times New Roman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 wp14:anchorId="1C107C3A" wp14:editId="3F7A71AC">
            <wp:simplePos x="0" y="0"/>
            <wp:positionH relativeFrom="column">
              <wp:posOffset>1156335</wp:posOffset>
            </wp:positionH>
            <wp:positionV relativeFrom="paragraph">
              <wp:posOffset>-1270</wp:posOffset>
            </wp:positionV>
            <wp:extent cx="4781550" cy="3543687"/>
            <wp:effectExtent l="19050" t="19050" r="19050" b="19050"/>
            <wp:wrapNone/>
            <wp:docPr id="5132" name="Obrázek 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5436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3BF" w:rsidRPr="00763C1C" w:rsidRDefault="008A43BF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B746B0" w:rsidRDefault="00B746B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746B0" w:rsidRDefault="00B746B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746B0" w:rsidRDefault="00B746B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746B0" w:rsidRDefault="00B746B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746B0" w:rsidRDefault="00B746B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746B0" w:rsidRDefault="00B746B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746B0" w:rsidRDefault="00B746B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746B0" w:rsidRDefault="00B746B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746B0" w:rsidRDefault="00B746B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F1029" w:rsidRPr="00EF1029" w:rsidRDefault="00EF1029" w:rsidP="00EF1029">
      <w:pPr>
        <w:rPr>
          <w:rFonts w:ascii="Times New Roman" w:hAnsi="Times New Roman" w:cs="Times New Roman"/>
          <w:bCs/>
          <w:i/>
          <w:color w:val="000000" w:themeColor="text1"/>
          <w:kern w:val="24"/>
        </w:rPr>
      </w:pPr>
      <w:r>
        <w:rPr>
          <w:rFonts w:ascii="Times New Roman" w:hAnsi="Times New Roman" w:cs="Times New Roman"/>
          <w:bCs/>
          <w:i/>
          <w:color w:val="000000" w:themeColor="text1"/>
          <w:kern w:val="24"/>
        </w:rPr>
        <w:t xml:space="preserve">                      </w:t>
      </w:r>
      <w:r w:rsidR="00211B40">
        <w:rPr>
          <w:rFonts w:ascii="Times New Roman" w:hAnsi="Times New Roman" w:cs="Times New Roman"/>
          <w:bCs/>
          <w:i/>
          <w:color w:val="000000" w:themeColor="text1"/>
          <w:kern w:val="24"/>
        </w:rPr>
        <w:t xml:space="preserve">          </w:t>
      </w:r>
      <w:proofErr w:type="spellStart"/>
      <w:r w:rsidRPr="00EF1029">
        <w:rPr>
          <w:rFonts w:ascii="Times New Roman" w:hAnsi="Times New Roman" w:cs="Times New Roman"/>
          <w:bCs/>
          <w:i/>
          <w:color w:val="000000" w:themeColor="text1"/>
          <w:kern w:val="24"/>
        </w:rPr>
        <w:t>Syngas</w:t>
      </w:r>
      <w:proofErr w:type="spellEnd"/>
      <w:r w:rsidRPr="00EF1029">
        <w:rPr>
          <w:rFonts w:ascii="Times New Roman" w:hAnsi="Times New Roman" w:cs="Times New Roman"/>
          <w:bCs/>
          <w:i/>
          <w:color w:val="000000" w:themeColor="text1"/>
          <w:kern w:val="24"/>
        </w:rPr>
        <w:t xml:space="preserve"> vedle metanu otevírá potenciální cestu </w:t>
      </w:r>
      <w:r w:rsidR="00ED423A">
        <w:rPr>
          <w:rFonts w:ascii="Times New Roman" w:hAnsi="Times New Roman" w:cs="Times New Roman"/>
          <w:bCs/>
          <w:i/>
          <w:color w:val="000000" w:themeColor="text1"/>
          <w:kern w:val="24"/>
        </w:rPr>
        <w:t xml:space="preserve">k </w:t>
      </w:r>
      <w:r w:rsidRPr="00EF1029">
        <w:rPr>
          <w:rFonts w:ascii="Times New Roman" w:hAnsi="Times New Roman" w:cs="Times New Roman"/>
          <w:bCs/>
          <w:i/>
          <w:color w:val="000000" w:themeColor="text1"/>
          <w:kern w:val="24"/>
        </w:rPr>
        <w:t xml:space="preserve">výrobě biopaliv druhé generace </w:t>
      </w:r>
      <w:r w:rsidR="00ED423A">
        <w:rPr>
          <w:rFonts w:ascii="Times New Roman" w:hAnsi="Times New Roman" w:cs="Times New Roman"/>
          <w:bCs/>
          <w:i/>
          <w:color w:val="000000" w:themeColor="text1"/>
          <w:kern w:val="24"/>
        </w:rPr>
        <w:t>(B2G)</w:t>
      </w:r>
    </w:p>
    <w:p w:rsidR="00A816C9" w:rsidRPr="00191B85" w:rsidRDefault="00ED423A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 w:rsidRPr="00191B85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Poučením z výrob</w:t>
      </w:r>
      <w:r w:rsidRPr="00191B85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y B1G</w:t>
      </w:r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r w:rsidR="00A816C9" w:rsidRPr="00191B85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v oblasti vstupní suroviny</w:t>
      </w:r>
      <w:r w:rsidR="00A816C9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a</w:t>
      </w:r>
      <w:r w:rsidR="00211B40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jejich konfliktů</w:t>
      </w:r>
      <w:r w:rsidR="00211B40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s potravinovým řetězcem, biodiverzitou, je nutné se zaměřit na odpadní </w:t>
      </w:r>
      <w:r w:rsidR="00A816C9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vstupní surovinu, která nemá tyto konflikty.</w:t>
      </w:r>
    </w:p>
    <w:p w:rsidR="00B746B0" w:rsidRPr="00191B85" w:rsidRDefault="00211B4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1B85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Poučením z aplikací OZE </w:t>
      </w:r>
      <w:r w:rsidRPr="00191B85">
        <w:rPr>
          <w:rFonts w:ascii="Times New Roman" w:eastAsia="Times New Roman" w:hAnsi="Times New Roman" w:cs="Times New Roman"/>
          <w:sz w:val="24"/>
          <w:szCs w:val="24"/>
          <w:lang w:eastAsia="cs-CZ"/>
        </w:rPr>
        <w:t>je víc než vhodné regionální aktér</w:t>
      </w:r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y (místní obyvatelé) do procesu zainteresovat, aktivizovat a najít co možná nejširší platformu pro participaci.</w:t>
      </w:r>
    </w:p>
    <w:p w:rsidR="00A816C9" w:rsidRPr="00191B85" w:rsidRDefault="00211B40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191B85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Poučením z výrob</w:t>
      </w:r>
      <w:r w:rsidRPr="00191B85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y B1G</w:t>
      </w:r>
      <w:r w:rsidR="00A816C9" w:rsidRPr="00191B85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v oblasti technologií</w:t>
      </w:r>
      <w:r w:rsidR="00A816C9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je nutné technologicky akceptovat heterogenitu dostupné regionální suroviny. Prioritu tak mají </w:t>
      </w:r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aplikace zplynování na regionální úrovni. Nutný je </w:t>
      </w:r>
      <w:r w:rsidR="00A816C9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tedy </w:t>
      </w:r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přesun pozornosti z regionálního spalování na technologickou orientaci zplynování. V souladu s trendy vyspělých zemí. </w:t>
      </w:r>
      <w:r w:rsidRPr="00191B85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Komplexní posouzení musí vzít v potaz lokální zájmy, strategie státu (SEK, emisní politika, ochrana půdy a vody) a prioritní zájmy obyvatel v</w:t>
      </w:r>
      <w:r w:rsidR="00A816C9" w:rsidRPr="00191B85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 </w:t>
      </w:r>
      <w:r w:rsidRPr="00191B85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regionech</w:t>
      </w:r>
      <w:r w:rsidR="00A816C9" w:rsidRPr="00191B85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.</w:t>
      </w:r>
    </w:p>
    <w:p w:rsidR="00A97D5D" w:rsidRPr="00F025DF" w:rsidRDefault="00B916CD" w:rsidP="002848B5">
      <w:pPr>
        <w:pStyle w:val="Odstavecseseznamem"/>
        <w:numPr>
          <w:ilvl w:val="0"/>
          <w:numId w:val="4"/>
        </w:numPr>
        <w:rPr>
          <w:rFonts w:eastAsia="Times New Roman" w:cs="Times New Roman"/>
          <w:b/>
          <w:sz w:val="32"/>
          <w:szCs w:val="32"/>
          <w:lang w:eastAsia="cs-CZ"/>
        </w:rPr>
      </w:pPr>
      <w:proofErr w:type="spellStart"/>
      <w:r w:rsidRPr="00F025DF">
        <w:rPr>
          <w:rFonts w:cs="Times New Roman"/>
          <w:b/>
          <w:bCs/>
          <w:color w:val="000000" w:themeColor="text1"/>
          <w:kern w:val="24"/>
          <w:sz w:val="32"/>
          <w:szCs w:val="32"/>
          <w:u w:val="single"/>
        </w:rPr>
        <w:t>Sy</w:t>
      </w:r>
      <w:r w:rsidR="00D96B0A" w:rsidRPr="00F025DF">
        <w:rPr>
          <w:rFonts w:cs="Times New Roman"/>
          <w:b/>
          <w:bCs/>
          <w:color w:val="000000" w:themeColor="text1"/>
          <w:kern w:val="24"/>
          <w:sz w:val="32"/>
          <w:szCs w:val="32"/>
          <w:u w:val="single"/>
        </w:rPr>
        <w:t>ngas</w:t>
      </w:r>
      <w:proofErr w:type="spellEnd"/>
      <w:r w:rsidR="00D96B0A" w:rsidRPr="00F025DF">
        <w:rPr>
          <w:rFonts w:cs="Times New Roman"/>
          <w:b/>
          <w:bCs/>
          <w:color w:val="000000" w:themeColor="text1"/>
          <w:kern w:val="24"/>
          <w:sz w:val="32"/>
          <w:szCs w:val="32"/>
          <w:u w:val="single"/>
        </w:rPr>
        <w:t xml:space="preserve"> jeho výhody</w:t>
      </w:r>
      <w:r w:rsidR="00901643" w:rsidRPr="00F025DF">
        <w:rPr>
          <w:rFonts w:cs="Times New Roman"/>
          <w:b/>
          <w:bCs/>
          <w:color w:val="000000" w:themeColor="text1"/>
          <w:kern w:val="24"/>
          <w:sz w:val="32"/>
          <w:szCs w:val="32"/>
          <w:u w:val="single"/>
        </w:rPr>
        <w:t xml:space="preserve"> a perspektivy uplatnění</w:t>
      </w:r>
    </w:p>
    <w:p w:rsidR="00B916CD" w:rsidRPr="00191B85" w:rsidRDefault="00B916CD" w:rsidP="002D0A1A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E2180D" w:rsidRPr="00191B85" w:rsidRDefault="00B916CD" w:rsidP="002D0A1A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proofErr w:type="spellStart"/>
      <w:r w:rsidRPr="00191B85">
        <w:rPr>
          <w:rFonts w:eastAsia="Times New Roman" w:cs="Times New Roman"/>
          <w:b/>
          <w:sz w:val="24"/>
          <w:szCs w:val="24"/>
          <w:lang w:eastAsia="cs-CZ"/>
        </w:rPr>
        <w:t>S</w:t>
      </w:r>
      <w:r w:rsidRPr="00191B85">
        <w:rPr>
          <w:rFonts w:cs="Times New Roman"/>
          <w:b/>
          <w:bCs/>
          <w:color w:val="000000" w:themeColor="text1"/>
          <w:kern w:val="24"/>
          <w:sz w:val="24"/>
          <w:szCs w:val="24"/>
        </w:rPr>
        <w:t>y</w:t>
      </w:r>
      <w:r w:rsidRPr="00191B85">
        <w:rPr>
          <w:rFonts w:eastAsia="Times New Roman" w:cs="Times New Roman"/>
          <w:b/>
          <w:sz w:val="24"/>
          <w:szCs w:val="24"/>
          <w:lang w:eastAsia="cs-CZ"/>
        </w:rPr>
        <w:t>ngas</w:t>
      </w:r>
      <w:proofErr w:type="spellEnd"/>
      <w:r w:rsidR="00D96B0A" w:rsidRPr="00191B8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s</w:t>
      </w:r>
      <w:r w:rsidR="00D96B0A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y</w:t>
      </w:r>
      <w:r w:rsidR="00D96B0A" w:rsidRPr="00191B85">
        <w:rPr>
          <w:rFonts w:ascii="Times New Roman" w:eastAsia="Times New Roman" w:hAnsi="Times New Roman" w:cs="Times New Roman"/>
          <w:sz w:val="24"/>
          <w:szCs w:val="24"/>
          <w:lang w:eastAsia="cs-CZ"/>
        </w:rPr>
        <w:t>ntetický pl</w:t>
      </w:r>
      <w:r w:rsidR="00D96B0A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yn</w:t>
      </w:r>
      <w:r w:rsidRPr="00191B8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D96B0A" w:rsidRPr="00191B85">
        <w:rPr>
          <w:rFonts w:ascii="Times New Roman" w:eastAsia="Times New Roman" w:hAnsi="Times New Roman" w:cs="Times New Roman"/>
          <w:sz w:val="24"/>
          <w:szCs w:val="24"/>
          <w:lang w:eastAsia="cs-CZ"/>
        </w:rPr>
        <w:t>(</w:t>
      </w:r>
      <w:r w:rsidRPr="00191B85">
        <w:rPr>
          <w:rFonts w:ascii="Times New Roman" w:eastAsia="Times New Roman" w:hAnsi="Times New Roman" w:cs="Times New Roman"/>
          <w:sz w:val="24"/>
          <w:szCs w:val="24"/>
          <w:lang w:eastAsia="cs-CZ"/>
        </w:rPr>
        <w:t>neboli svítipl</w:t>
      </w:r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yn či dřevní plyn</w:t>
      </w:r>
      <w:r w:rsidR="00D96B0A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) a</w:t>
      </w:r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je obdobně jako bioply</w:t>
      </w:r>
      <w:r w:rsidR="008B56BC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n</w:t>
      </w:r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r w:rsidR="00E2180D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obnovitelným plynem</w:t>
      </w:r>
      <w:r w:rsidR="008B56BC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,</w:t>
      </w:r>
      <w:r w:rsidR="00E2180D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ovšem s jiným chemickým složením. Dominují především </w:t>
      </w:r>
      <w:r w:rsidR="00D96B0A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chemické </w:t>
      </w:r>
      <w:r w:rsidR="00E2180D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prvky CO + H2 na rozdíl od bioplynu, kde dominuje CH4.</w:t>
      </w:r>
      <w:r w:rsidR="008B56BC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8B56BC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Syngas</w:t>
      </w:r>
      <w:proofErr w:type="spellEnd"/>
      <w:r w:rsidR="008B56BC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je univerzálním intermediát pro výrobu dalších chemických produktů a paliv </w:t>
      </w:r>
      <w:proofErr w:type="spellStart"/>
      <w:r w:rsidR="008B56BC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GtL</w:t>
      </w:r>
      <w:proofErr w:type="spellEnd"/>
      <w:r w:rsidR="008B56BC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(</w:t>
      </w:r>
      <w:proofErr w:type="spellStart"/>
      <w:r w:rsidR="008B56BC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Gas</w:t>
      </w:r>
      <w:proofErr w:type="spellEnd"/>
      <w:r w:rsidR="008B56BC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to </w:t>
      </w:r>
      <w:proofErr w:type="spellStart"/>
      <w:r w:rsidR="008B56BC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liquid</w:t>
      </w:r>
      <w:proofErr w:type="spellEnd"/>
      <w:r w:rsidR="008B56BC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).</w:t>
      </w:r>
    </w:p>
    <w:p w:rsidR="00BB6A11" w:rsidRPr="00191B85" w:rsidRDefault="00BB6A11" w:rsidP="002D0A1A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 w:rsidRPr="00191B85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710464" behindDoc="1" locked="0" layoutInCell="1" allowOverlap="1" wp14:anchorId="6B44D7A2" wp14:editId="4B1142BC">
            <wp:simplePos x="0" y="0"/>
            <wp:positionH relativeFrom="column">
              <wp:posOffset>4038600</wp:posOffset>
            </wp:positionH>
            <wp:positionV relativeFrom="paragraph">
              <wp:posOffset>38735</wp:posOffset>
            </wp:positionV>
            <wp:extent cx="2584450" cy="2617470"/>
            <wp:effectExtent l="0" t="0" r="6350" b="0"/>
            <wp:wrapTight wrapText="bothSides">
              <wp:wrapPolygon edited="0">
                <wp:start x="0" y="0"/>
                <wp:lineTo x="0" y="21380"/>
                <wp:lineTo x="21494" y="21380"/>
                <wp:lineTo x="21494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80D" w:rsidRPr="00191B85" w:rsidRDefault="00E2180D" w:rsidP="002D0A1A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Hlavní výhody </w:t>
      </w:r>
      <w:proofErr w:type="spellStart"/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syngasu</w:t>
      </w:r>
      <w:proofErr w:type="spellEnd"/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:</w:t>
      </w:r>
    </w:p>
    <w:p w:rsidR="00BB6A11" w:rsidRPr="00191B85" w:rsidRDefault="00BB6A11" w:rsidP="002D0A1A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E2180D" w:rsidRPr="00191B85" w:rsidRDefault="00E2180D" w:rsidP="002848B5">
      <w:pPr>
        <w:pStyle w:val="Odstavecseseznamem"/>
        <w:numPr>
          <w:ilvl w:val="0"/>
          <w:numId w:val="3"/>
        </w:numPr>
        <w:spacing w:after="0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191B85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Akceptuje heterogenitu vstupní suroviny. </w:t>
      </w:r>
    </w:p>
    <w:p w:rsidR="00BB6A11" w:rsidRPr="00191B85" w:rsidRDefault="00E2180D" w:rsidP="00D96B0A">
      <w:pPr>
        <w:tabs>
          <w:tab w:val="left" w:pos="567"/>
        </w:tabs>
        <w:spacing w:after="0"/>
        <w:ind w:left="426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Proces zplynování </w:t>
      </w:r>
      <w:r w:rsidR="00BB6A11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na rozdíl od anaerobní digesce je vhodný   </w:t>
      </w:r>
    </w:p>
    <w:p w:rsidR="00BB6A11" w:rsidRPr="00191B85" w:rsidRDefault="00D96B0A" w:rsidP="00D96B0A">
      <w:pPr>
        <w:tabs>
          <w:tab w:val="left" w:pos="567"/>
        </w:tabs>
        <w:spacing w:after="0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       </w:t>
      </w:r>
      <w:r w:rsidR="00BB6A11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při zpracování jakýchkoli uhlovodíkových substancí včetně </w:t>
      </w:r>
    </w:p>
    <w:p w:rsidR="00E2180D" w:rsidRPr="00191B85" w:rsidRDefault="00BB6A11" w:rsidP="00D96B0A">
      <w:pPr>
        <w:tabs>
          <w:tab w:val="left" w:pos="567"/>
        </w:tabs>
        <w:spacing w:after="0"/>
        <w:ind w:left="426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plastů. </w:t>
      </w:r>
      <w:r w:rsidR="00D96B0A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Metoda tedy vhodná pro heterogenní vstup včetně transferu vytříděného komunálního odpadu, kde aplikace zplynování je výhodnější než cesta spalování</w:t>
      </w:r>
      <w:r w:rsidR="00D96B0A" w:rsidRPr="00191B85">
        <w:rPr>
          <w:rStyle w:val="Znakapoznpodarou"/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footnoteReference w:id="2"/>
      </w:r>
      <w:r w:rsidR="00D96B0A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.</w:t>
      </w:r>
    </w:p>
    <w:p w:rsidR="00BB6A11" w:rsidRPr="00191B85" w:rsidRDefault="00BB6A11" w:rsidP="00BB6A11">
      <w:pPr>
        <w:spacing w:after="0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BB6A11" w:rsidRPr="00191B85" w:rsidRDefault="00BB6A11" w:rsidP="00BB6A11">
      <w:pPr>
        <w:spacing w:after="0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BB6A11" w:rsidRPr="00191B85" w:rsidRDefault="00BB6A11" w:rsidP="00BB6A11">
      <w:pPr>
        <w:spacing w:after="0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BB6A11" w:rsidRPr="00191B85" w:rsidRDefault="009265E8" w:rsidP="00BB6A11">
      <w:pPr>
        <w:spacing w:after="0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 w:rsidRPr="00191B85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711488" behindDoc="1" locked="0" layoutInCell="1" allowOverlap="1" wp14:anchorId="7039FAE3" wp14:editId="7B5AD970">
            <wp:simplePos x="0" y="0"/>
            <wp:positionH relativeFrom="column">
              <wp:posOffset>2889885</wp:posOffset>
            </wp:positionH>
            <wp:positionV relativeFrom="paragraph">
              <wp:posOffset>156210</wp:posOffset>
            </wp:positionV>
            <wp:extent cx="3571875" cy="3318510"/>
            <wp:effectExtent l="19050" t="19050" r="28575" b="15240"/>
            <wp:wrapTight wrapText="bothSides">
              <wp:wrapPolygon edited="0">
                <wp:start x="-115" y="-124"/>
                <wp:lineTo x="-115" y="21575"/>
                <wp:lineTo x="21658" y="21575"/>
                <wp:lineTo x="21658" y="-124"/>
                <wp:lineTo x="-115" y="-124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31851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A11" w:rsidRPr="00191B85" w:rsidRDefault="00BB6A11" w:rsidP="00BB6A11">
      <w:pPr>
        <w:spacing w:after="0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BB6A11" w:rsidRPr="00191B85" w:rsidRDefault="00BB6A11" w:rsidP="00BB6A11">
      <w:pPr>
        <w:spacing w:after="0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E2180D" w:rsidRPr="00191B85" w:rsidRDefault="00BB6A11" w:rsidP="002848B5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191B85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Je perspektivní z hlediska dalších možných chemických transferů</w:t>
      </w:r>
    </w:p>
    <w:p w:rsidR="00696A65" w:rsidRPr="00191B85" w:rsidRDefault="00696A65" w:rsidP="00696A65">
      <w:pP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:rsidR="00BB6A11" w:rsidRPr="00191B85" w:rsidRDefault="00D96B0A" w:rsidP="00BB6A11">
      <w:pPr>
        <w:pStyle w:val="Odstavecseseznamem"/>
        <w:ind w:left="420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Spalování biomasy (případně </w:t>
      </w:r>
      <w:proofErr w:type="spellStart"/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kogenerace</w:t>
      </w:r>
      <w:proofErr w:type="spellEnd"/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) neumožňuje perspektivní a pokrokové chemické transfery. Zplynování přitom stejně jako </w:t>
      </w:r>
      <w:proofErr w:type="spellStart"/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kogenerace</w:t>
      </w:r>
      <w:proofErr w:type="spellEnd"/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nabízí transfer na teplo a elektrickou energii, ovšem navíc umožňuje plyn skladovat, a použít ho v jiném čase, než je čas výroby (časování energetického využití) ale především nabízí celou škálu možných chemických transferů včetně separace H2 pro vodíkovou budoucnost palivových článků.</w:t>
      </w:r>
      <w:r w:rsidR="009265E8" w:rsidRPr="00191B85">
        <w:rPr>
          <w:rStyle w:val="Znakapoznpodarou"/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footnoteReference w:id="3"/>
      </w:r>
    </w:p>
    <w:p w:rsidR="00696A65" w:rsidRPr="00191B85" w:rsidRDefault="00884098" w:rsidP="002848B5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191B85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712512" behindDoc="1" locked="0" layoutInCell="1" allowOverlap="1" wp14:anchorId="67548B01" wp14:editId="3165A62B">
            <wp:simplePos x="0" y="0"/>
            <wp:positionH relativeFrom="column">
              <wp:posOffset>3129915</wp:posOffset>
            </wp:positionH>
            <wp:positionV relativeFrom="paragraph">
              <wp:posOffset>303530</wp:posOffset>
            </wp:positionV>
            <wp:extent cx="3321685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431" y="21472"/>
                <wp:lineTo x="21431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A65" w:rsidRPr="00191B85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Je perspektivní z hlediska výroby </w:t>
      </w:r>
      <w:proofErr w:type="spellStart"/>
      <w:r w:rsidR="00696A65" w:rsidRPr="00191B85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biometanu</w:t>
      </w:r>
      <w:proofErr w:type="spellEnd"/>
      <w:r w:rsidR="00696A65" w:rsidRPr="00191B85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druhé generace.</w:t>
      </w:r>
    </w:p>
    <w:p w:rsidR="00884098" w:rsidRPr="00191B85" w:rsidRDefault="00884098" w:rsidP="00DF15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84098" w:rsidRPr="00191B85" w:rsidRDefault="00DF15C1" w:rsidP="00DF15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F15C1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ADEME</w:t>
      </w:r>
      <w:r w:rsidRPr="00DF15C1">
        <w:rPr>
          <w:rFonts w:ascii="Times New Roman" w:eastAsia="Times New Roman" w:hAnsi="Times New Roman" w:cs="Times New Roman"/>
          <w:sz w:val="24"/>
          <w:szCs w:val="24"/>
          <w:lang w:eastAsia="cs-CZ"/>
        </w:rPr>
        <w:t>, francouzská národní energetická agentura</w:t>
      </w:r>
      <w:r w:rsidRPr="00191B8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884098" w:rsidRPr="00191B85">
        <w:rPr>
          <w:rFonts w:ascii="Times New Roman" w:eastAsia="Times New Roman" w:hAnsi="Times New Roman" w:cs="Times New Roman"/>
          <w:sz w:val="24"/>
          <w:szCs w:val="24"/>
          <w:lang w:eastAsia="cs-CZ"/>
        </w:rPr>
        <w:t>sází na metan druhé generace.</w:t>
      </w:r>
      <w:r w:rsidRPr="00191B85">
        <w:rPr>
          <w:rStyle w:val="Znakapoznpodarou"/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footnoteReference w:id="4"/>
      </w:r>
    </w:p>
    <w:p w:rsidR="00884098" w:rsidRPr="00191B85" w:rsidRDefault="00884098" w:rsidP="00DF15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84098" w:rsidRPr="00191B85" w:rsidRDefault="00884098" w:rsidP="00DF15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84098" w:rsidRPr="00191B85" w:rsidRDefault="00884098" w:rsidP="00DF15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84098" w:rsidRPr="00191B85" w:rsidRDefault="00884098" w:rsidP="00DF15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84098" w:rsidRDefault="00884098" w:rsidP="00884098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551B9" w:rsidRPr="00191B85" w:rsidRDefault="004551B9" w:rsidP="00884098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62F98" w:rsidRPr="00191B85" w:rsidRDefault="00962F98" w:rsidP="00DF15C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B916CD" w:rsidRPr="00191B85" w:rsidRDefault="004551B9" w:rsidP="002D0A1A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2E5AF6FA" wp14:editId="5E774874">
            <wp:extent cx="5972810" cy="1588770"/>
            <wp:effectExtent l="19050" t="19050" r="27940" b="1143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588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4098" w:rsidRPr="00191B85" w:rsidRDefault="00884098" w:rsidP="002D0A1A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884098" w:rsidRPr="00191B85" w:rsidRDefault="00901643" w:rsidP="00884098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Stav</w:t>
      </w:r>
      <w:r w:rsidR="00884098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cca 430 instalací vtlačování </w:t>
      </w:r>
      <w:proofErr w:type="spellStart"/>
      <w:r w:rsidR="00884098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biometanu</w:t>
      </w:r>
      <w:proofErr w:type="spellEnd"/>
      <w:r w:rsidR="00884098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první generace do sítí </w:t>
      </w:r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zemního plynu </w:t>
      </w:r>
      <w:r w:rsidR="00884098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(13 </w:t>
      </w:r>
      <w:proofErr w:type="spellStart"/>
      <w:r w:rsidR="00884098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TWh</w:t>
      </w:r>
      <w:proofErr w:type="spellEnd"/>
      <w:r w:rsidR="00884098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/rok)</w:t>
      </w:r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, který byl v roce 2016,</w:t>
      </w:r>
      <w:r w:rsidR="004551B9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bude nadále </w:t>
      </w:r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rozšiřován o tyto nové technologické cesty výroby metanu.</w:t>
      </w:r>
    </w:p>
    <w:p w:rsidR="00884098" w:rsidRDefault="00884098" w:rsidP="002D0A1A">
      <w:pPr>
        <w:rPr>
          <w:rFonts w:ascii="Times New Roman" w:eastAsia="Times New Roman" w:hAnsi="Times New Roman" w:cs="Times New Roman"/>
          <w:b/>
          <w:lang w:eastAsia="cs-CZ"/>
        </w:rPr>
      </w:pPr>
    </w:p>
    <w:p w:rsidR="00B916CD" w:rsidRDefault="00B916CD" w:rsidP="002D0A1A">
      <w:pPr>
        <w:rPr>
          <w:rFonts w:ascii="Times New Roman" w:eastAsia="Times New Roman" w:hAnsi="Times New Roman" w:cs="Times New Roman"/>
          <w:b/>
          <w:lang w:eastAsia="cs-CZ"/>
        </w:rPr>
      </w:pPr>
    </w:p>
    <w:p w:rsidR="00B916CD" w:rsidRDefault="00B916CD" w:rsidP="002D0A1A">
      <w:pPr>
        <w:rPr>
          <w:rFonts w:ascii="Times New Roman" w:eastAsia="Times New Roman" w:hAnsi="Times New Roman" w:cs="Times New Roman"/>
          <w:b/>
          <w:lang w:eastAsia="cs-CZ"/>
        </w:rPr>
      </w:pPr>
    </w:p>
    <w:p w:rsidR="00901643" w:rsidRPr="00901643" w:rsidRDefault="00901643" w:rsidP="002848B5">
      <w:pPr>
        <w:pStyle w:val="Odstavecseseznamem"/>
        <w:numPr>
          <w:ilvl w:val="0"/>
          <w:numId w:val="4"/>
        </w:numPr>
        <w:rPr>
          <w:rFonts w:eastAsia="Times New Roman" w:cs="Times New Roman"/>
          <w:b/>
          <w:noProof/>
          <w:sz w:val="32"/>
          <w:szCs w:val="32"/>
          <w:lang w:eastAsia="cs-CZ"/>
        </w:rPr>
      </w:pPr>
      <w:r>
        <w:rPr>
          <w:rFonts w:cs="Times New Roman"/>
          <w:b/>
          <w:bCs/>
          <w:noProof/>
          <w:color w:val="000000" w:themeColor="text1"/>
          <w:kern w:val="24"/>
          <w:sz w:val="32"/>
          <w:szCs w:val="32"/>
          <w:u w:val="single"/>
        </w:rPr>
        <w:t>Kogenerace (spoluspalování)</w:t>
      </w:r>
      <w:r w:rsidR="004551B9">
        <w:rPr>
          <w:rFonts w:cs="Times New Roman"/>
          <w:b/>
          <w:bCs/>
          <w:noProof/>
          <w:color w:val="000000" w:themeColor="text1"/>
          <w:kern w:val="24"/>
          <w:sz w:val="32"/>
          <w:szCs w:val="32"/>
          <w:u w:val="single"/>
        </w:rPr>
        <w:t xml:space="preserve"> a</w:t>
      </w:r>
      <w:r>
        <w:rPr>
          <w:rFonts w:cs="Times New Roman"/>
          <w:b/>
          <w:bCs/>
          <w:noProof/>
          <w:color w:val="000000" w:themeColor="text1"/>
          <w:kern w:val="24"/>
          <w:sz w:val="32"/>
          <w:szCs w:val="32"/>
          <w:u w:val="single"/>
        </w:rPr>
        <w:t xml:space="preserve"> Gasifikace (zpl</w:t>
      </w:r>
      <w:r w:rsidRPr="00D96B0A">
        <w:rPr>
          <w:rFonts w:cs="Times New Roman"/>
          <w:b/>
          <w:bCs/>
          <w:noProof/>
          <w:color w:val="000000" w:themeColor="text1"/>
          <w:kern w:val="24"/>
          <w:sz w:val="32"/>
          <w:szCs w:val="32"/>
          <w:u w:val="single"/>
        </w:rPr>
        <w:t>y</w:t>
      </w:r>
      <w:r>
        <w:rPr>
          <w:rFonts w:cs="Times New Roman"/>
          <w:b/>
          <w:bCs/>
          <w:noProof/>
          <w:color w:val="000000" w:themeColor="text1"/>
          <w:kern w:val="24"/>
          <w:sz w:val="32"/>
          <w:szCs w:val="32"/>
          <w:u w:val="single"/>
        </w:rPr>
        <w:t>nování)</w:t>
      </w:r>
      <w:r w:rsidR="004551B9">
        <w:rPr>
          <w:rFonts w:cs="Times New Roman"/>
          <w:b/>
          <w:bCs/>
          <w:noProof/>
          <w:color w:val="000000" w:themeColor="text1"/>
          <w:kern w:val="24"/>
          <w:sz w:val="32"/>
          <w:szCs w:val="32"/>
          <w:u w:val="single"/>
        </w:rPr>
        <w:t xml:space="preserve"> v ČR</w:t>
      </w:r>
    </w:p>
    <w:p w:rsidR="00B916CD" w:rsidRPr="00901643" w:rsidRDefault="002C71E0" w:rsidP="002D0A1A">
      <w:pPr>
        <w:rPr>
          <w:rFonts w:ascii="Times New Roman" w:eastAsia="Times New Roman" w:hAnsi="Times New Roman" w:cs="Times New Roman"/>
          <w:lang w:eastAsia="cs-CZ"/>
        </w:rPr>
      </w:pPr>
      <w:r w:rsidRPr="002C71E0">
        <w:rPr>
          <w:rFonts w:ascii="Times New Roman" w:eastAsia="Times New Roman" w:hAnsi="Times New Roman" w:cs="Times New Roman"/>
          <w:lang w:eastAsia="cs-CZ"/>
        </w:rPr>
        <w:drawing>
          <wp:anchor distT="0" distB="0" distL="114300" distR="114300" simplePos="0" relativeHeight="251716608" behindDoc="1" locked="0" layoutInCell="1" allowOverlap="1" wp14:anchorId="7CBC74E9" wp14:editId="64DE0195">
            <wp:simplePos x="0" y="0"/>
            <wp:positionH relativeFrom="column">
              <wp:posOffset>3299460</wp:posOffset>
            </wp:positionH>
            <wp:positionV relativeFrom="paragraph">
              <wp:posOffset>101600</wp:posOffset>
            </wp:positionV>
            <wp:extent cx="3289935" cy="2293620"/>
            <wp:effectExtent l="0" t="0" r="5715" b="0"/>
            <wp:wrapTight wrapText="bothSides">
              <wp:wrapPolygon edited="0">
                <wp:start x="0" y="0"/>
                <wp:lineTo x="0" y="21349"/>
                <wp:lineTo x="21512" y="21349"/>
                <wp:lineTo x="21512" y="0"/>
                <wp:lineTo x="0" y="0"/>
              </wp:wrapPolygon>
            </wp:wrapTight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1E0" w:rsidRDefault="002C71E0" w:rsidP="002D0A1A">
      <w:pPr>
        <w:rPr>
          <w:rFonts w:ascii="Times New Roman" w:eastAsia="Times New Roman" w:hAnsi="Times New Roman" w:cs="Times New Roman"/>
          <w:noProof/>
          <w:lang w:eastAsia="cs-CZ"/>
        </w:rPr>
      </w:pPr>
      <w:r w:rsidRPr="002C71E0">
        <w:rPr>
          <w:rFonts w:ascii="Times New Roman" w:eastAsia="Times New Roman" w:hAnsi="Times New Roman" w:cs="Times New Roman"/>
          <w:b/>
          <w:lang w:eastAsia="cs-CZ"/>
        </w:rPr>
        <w:t>Česká republika</w:t>
      </w:r>
      <w:r>
        <w:rPr>
          <w:rFonts w:ascii="Times New Roman" w:eastAsia="Times New Roman" w:hAnsi="Times New Roman" w:cs="Times New Roman"/>
          <w:lang w:eastAsia="cs-CZ"/>
        </w:rPr>
        <w:t xml:space="preserve"> se v poslední dekádě orientuje výhradně na technologický energetický transfer biomas</w:t>
      </w:r>
      <w:r w:rsidRPr="00B916CD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 </w:t>
      </w:r>
      <w:r w:rsidR="00800055">
        <w:rPr>
          <w:rFonts w:ascii="Times New Roman" w:hAnsi="Times New Roman" w:cs="Times New Roman"/>
          <w:bCs/>
          <w:noProof/>
          <w:color w:val="000000" w:themeColor="text1"/>
          <w:kern w:val="24"/>
        </w:rPr>
        <w:t xml:space="preserve">cestou </w:t>
      </w:r>
      <w:r w:rsidR="00800055">
        <w:rPr>
          <w:rFonts w:ascii="Times New Roman" w:eastAsia="Times New Roman" w:hAnsi="Times New Roman" w:cs="Times New Roman"/>
          <w:noProof/>
          <w:lang w:eastAsia="cs-CZ"/>
        </w:rPr>
        <w:t>kogenerace</w:t>
      </w:r>
      <w:r>
        <w:rPr>
          <w:rFonts w:ascii="Times New Roman" w:eastAsia="Times New Roman" w:hAnsi="Times New Roman" w:cs="Times New Roman"/>
          <w:noProof/>
          <w:lang w:eastAsia="cs-CZ"/>
        </w:rPr>
        <w:t>.</w:t>
      </w:r>
    </w:p>
    <w:p w:rsidR="00B916CD" w:rsidRDefault="002C71E0" w:rsidP="002D0A1A">
      <w:pPr>
        <w:rPr>
          <w:rFonts w:ascii="Times New Roman" w:eastAsia="Times New Roman" w:hAnsi="Times New Roman" w:cs="Times New Roman"/>
          <w:noProof/>
          <w:lang w:eastAsia="cs-CZ"/>
        </w:rPr>
      </w:pPr>
      <w:r>
        <w:rPr>
          <w:rFonts w:ascii="Times New Roman" w:eastAsia="Times New Roman" w:hAnsi="Times New Roman" w:cs="Times New Roman"/>
          <w:noProof/>
          <w:lang w:eastAsia="cs-CZ"/>
        </w:rPr>
        <w:t>Ted</w:t>
      </w:r>
      <w:r w:rsidRPr="00B916CD">
        <w:rPr>
          <w:rFonts w:ascii="Times New Roman" w:hAnsi="Times New Roman" w:cs="Times New Roman"/>
          <w:bCs/>
          <w:noProof/>
          <w:color w:val="000000" w:themeColor="text1"/>
          <w:kern w:val="24"/>
        </w:rPr>
        <w:t>y</w:t>
      </w:r>
      <w:r>
        <w:rPr>
          <w:rFonts w:ascii="Times New Roman" w:eastAsia="Times New Roman" w:hAnsi="Times New Roman" w:cs="Times New Roman"/>
          <w:noProof/>
          <w:lang w:eastAsia="cs-CZ"/>
        </w:rPr>
        <w:t xml:space="preserve"> na okamžitou výrobu tepelné a elektrické energie s v</w:t>
      </w:r>
      <w:r w:rsidRPr="00B916CD">
        <w:rPr>
          <w:rFonts w:ascii="Times New Roman" w:hAnsi="Times New Roman" w:cs="Times New Roman"/>
          <w:bCs/>
          <w:noProof/>
          <w:color w:val="000000" w:themeColor="text1"/>
          <w:kern w:val="24"/>
        </w:rPr>
        <w:t>y</w:t>
      </w:r>
      <w:r>
        <w:rPr>
          <w:rFonts w:ascii="Times New Roman" w:eastAsia="Times New Roman" w:hAnsi="Times New Roman" w:cs="Times New Roman"/>
          <w:noProof/>
          <w:lang w:eastAsia="cs-CZ"/>
        </w:rPr>
        <w:t>sokou účinností cca 90%.</w:t>
      </w:r>
    </w:p>
    <w:p w:rsidR="002C71E0" w:rsidRDefault="002C71E0" w:rsidP="002D0A1A">
      <w:pPr>
        <w:rPr>
          <w:rFonts w:ascii="Times New Roman" w:hAnsi="Times New Roman" w:cs="Times New Roman"/>
          <w:bCs/>
          <w:noProof/>
          <w:color w:val="000000" w:themeColor="text1"/>
          <w:kern w:val="24"/>
        </w:rPr>
      </w:pPr>
      <w:r>
        <w:rPr>
          <w:rFonts w:ascii="Times New Roman" w:eastAsia="Times New Roman" w:hAnsi="Times New Roman" w:cs="Times New Roman"/>
          <w:noProof/>
          <w:lang w:eastAsia="cs-CZ"/>
        </w:rPr>
        <w:t>Uplatňují</w:t>
      </w:r>
      <w:r w:rsidR="00800055">
        <w:rPr>
          <w:rFonts w:ascii="Times New Roman" w:eastAsia="Times New Roman" w:hAnsi="Times New Roman" w:cs="Times New Roman"/>
          <w:noProof/>
          <w:lang w:eastAsia="cs-CZ"/>
        </w:rPr>
        <w:t xml:space="preserve"> se</w:t>
      </w:r>
      <w:r>
        <w:rPr>
          <w:rFonts w:ascii="Times New Roman" w:eastAsia="Times New Roman" w:hAnsi="Times New Roman" w:cs="Times New Roman"/>
          <w:noProof/>
          <w:lang w:eastAsia="cs-CZ"/>
        </w:rPr>
        <w:t xml:space="preserve"> protitlaké turbín</w:t>
      </w:r>
      <w:r w:rsidRPr="00B916CD">
        <w:rPr>
          <w:rFonts w:ascii="Times New Roman" w:hAnsi="Times New Roman" w:cs="Times New Roman"/>
          <w:bCs/>
          <w:noProof/>
          <w:color w:val="000000" w:themeColor="text1"/>
          <w:kern w:val="24"/>
        </w:rPr>
        <w:t>y</w:t>
      </w:r>
      <w:r>
        <w:rPr>
          <w:rFonts w:ascii="Times New Roman" w:eastAsia="Times New Roman" w:hAnsi="Times New Roman" w:cs="Times New Roman"/>
          <w:noProof/>
          <w:lang w:eastAsia="cs-CZ"/>
        </w:rPr>
        <w:t>, kondenzační turbín</w:t>
      </w:r>
      <w:r w:rsidRPr="00B916CD">
        <w:rPr>
          <w:rFonts w:ascii="Times New Roman" w:hAnsi="Times New Roman" w:cs="Times New Roman"/>
          <w:bCs/>
          <w:noProof/>
          <w:color w:val="000000" w:themeColor="text1"/>
          <w:kern w:val="24"/>
        </w:rPr>
        <w:t>y</w:t>
      </w:r>
      <w:r>
        <w:rPr>
          <w:rFonts w:ascii="Times New Roman" w:hAnsi="Times New Roman" w:cs="Times New Roman"/>
          <w:bCs/>
          <w:noProof/>
          <w:color w:val="000000" w:themeColor="text1"/>
          <w:kern w:val="24"/>
        </w:rPr>
        <w:t>, turbín</w:t>
      </w:r>
      <w:r w:rsidRPr="00B916CD">
        <w:rPr>
          <w:rFonts w:ascii="Times New Roman" w:hAnsi="Times New Roman" w:cs="Times New Roman"/>
          <w:bCs/>
          <w:noProof/>
          <w:color w:val="000000" w:themeColor="text1"/>
          <w:kern w:val="24"/>
        </w:rPr>
        <w:t>y</w:t>
      </w:r>
      <w:r>
        <w:rPr>
          <w:rFonts w:ascii="Times New Roman" w:hAnsi="Times New Roman" w:cs="Times New Roman"/>
          <w:bCs/>
          <w:noProof/>
          <w:color w:val="000000" w:themeColor="text1"/>
          <w:kern w:val="24"/>
        </w:rPr>
        <w:t xml:space="preserve"> s ORC (organický Rankin c</w:t>
      </w:r>
      <w:r w:rsidRPr="00B916CD">
        <w:rPr>
          <w:rFonts w:ascii="Times New Roman" w:hAnsi="Times New Roman" w:cs="Times New Roman"/>
          <w:bCs/>
          <w:noProof/>
          <w:color w:val="000000" w:themeColor="text1"/>
          <w:kern w:val="24"/>
        </w:rPr>
        <w:t>y</w:t>
      </w:r>
      <w:r>
        <w:rPr>
          <w:rFonts w:ascii="Times New Roman" w:hAnsi="Times New Roman" w:cs="Times New Roman"/>
          <w:bCs/>
          <w:noProof/>
          <w:color w:val="000000" w:themeColor="text1"/>
          <w:kern w:val="24"/>
        </w:rPr>
        <w:t>klus)</w:t>
      </w:r>
      <w:r w:rsidR="00800055">
        <w:rPr>
          <w:rFonts w:ascii="Times New Roman" w:hAnsi="Times New Roman" w:cs="Times New Roman"/>
          <w:bCs/>
          <w:noProof/>
          <w:color w:val="000000" w:themeColor="text1"/>
          <w:kern w:val="24"/>
        </w:rPr>
        <w:t>.</w:t>
      </w:r>
    </w:p>
    <w:p w:rsidR="004551B9" w:rsidRPr="002C71E0" w:rsidRDefault="004551B9" w:rsidP="002D0A1A">
      <w:pPr>
        <w:rPr>
          <w:rFonts w:ascii="Times New Roman" w:eastAsia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bCs/>
          <w:noProof/>
          <w:color w:val="000000" w:themeColor="text1"/>
          <w:kern w:val="24"/>
        </w:rPr>
        <w:t>Zpl</w:t>
      </w:r>
      <w:r w:rsidRPr="00B916CD">
        <w:rPr>
          <w:rFonts w:ascii="Times New Roman" w:hAnsi="Times New Roman" w:cs="Times New Roman"/>
          <w:bCs/>
          <w:noProof/>
          <w:color w:val="000000" w:themeColor="text1"/>
          <w:kern w:val="24"/>
        </w:rPr>
        <w:t>y</w:t>
      </w:r>
      <w:r>
        <w:rPr>
          <w:rFonts w:ascii="Times New Roman" w:hAnsi="Times New Roman" w:cs="Times New Roman"/>
          <w:bCs/>
          <w:noProof/>
          <w:color w:val="000000" w:themeColor="text1"/>
          <w:kern w:val="24"/>
        </w:rPr>
        <w:t>nování v ČR má dlouhou trasdici (Vřesová) nicméně regionální aplikace praktick</w:t>
      </w:r>
      <w:r w:rsidRPr="00B916CD">
        <w:rPr>
          <w:rFonts w:ascii="Times New Roman" w:hAnsi="Times New Roman" w:cs="Times New Roman"/>
          <w:bCs/>
          <w:noProof/>
          <w:color w:val="000000" w:themeColor="text1"/>
          <w:kern w:val="24"/>
        </w:rPr>
        <w:t>y</w:t>
      </w:r>
      <w:r>
        <w:rPr>
          <w:rFonts w:ascii="Times New Roman" w:hAnsi="Times New Roman" w:cs="Times New Roman"/>
          <w:bCs/>
          <w:noProof/>
          <w:color w:val="000000" w:themeColor="text1"/>
          <w:kern w:val="24"/>
        </w:rPr>
        <w:t xml:space="preserve"> neexistují</w:t>
      </w:r>
    </w:p>
    <w:p w:rsidR="002D0A1A" w:rsidRDefault="002D0A1A" w:rsidP="002D0A1A">
      <w:pPr>
        <w:rPr>
          <w:rFonts w:ascii="Times New Roman" w:eastAsia="Times New Roman" w:hAnsi="Times New Roman" w:cs="Times New Roman"/>
          <w:b/>
          <w:lang w:eastAsia="cs-CZ"/>
        </w:rPr>
      </w:pPr>
    </w:p>
    <w:p w:rsidR="00800055" w:rsidRPr="004551B9" w:rsidRDefault="009B3446" w:rsidP="002848B5">
      <w:pPr>
        <w:pStyle w:val="Odstavecseseznamem"/>
        <w:numPr>
          <w:ilvl w:val="0"/>
          <w:numId w:val="4"/>
        </w:numPr>
        <w:rPr>
          <w:rFonts w:eastAsia="Times New Roman" w:cs="Times New Roman"/>
          <w:b/>
          <w:sz w:val="32"/>
          <w:szCs w:val="32"/>
          <w:u w:val="single"/>
          <w:lang w:eastAsia="cs-CZ"/>
        </w:rPr>
      </w:pPr>
      <w:r w:rsidRPr="004551B9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Technologický </w:t>
      </w:r>
      <w:r w:rsidRPr="004551B9">
        <w:rPr>
          <w:rFonts w:eastAsia="Times New Roman" w:cs="Times New Roman"/>
          <w:b/>
          <w:sz w:val="32"/>
          <w:szCs w:val="32"/>
          <w:u w:val="single"/>
          <w:lang w:val="en-GB" w:eastAsia="cs-CZ"/>
        </w:rPr>
        <w:t>foresight</w:t>
      </w:r>
    </w:p>
    <w:p w:rsidR="009B3446" w:rsidRPr="002D5181" w:rsidRDefault="002D5181" w:rsidP="00E2124F">
      <w:pP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</w:pPr>
      <w:r w:rsidRPr="002D518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>Konkurentem zpl</w:t>
      </w:r>
      <w:r w:rsidRPr="002D5181">
        <w:rPr>
          <w:rFonts w:ascii="Times New Roman" w:hAnsi="Times New Roman" w:cs="Times New Roman"/>
          <w:bCs/>
          <w:noProof/>
          <w:color w:val="000000" w:themeColor="text1"/>
          <w:kern w:val="24"/>
        </w:rPr>
        <w:t xml:space="preserve">ynování </w:t>
      </w:r>
      <w:r>
        <w:rPr>
          <w:rFonts w:ascii="Times New Roman" w:hAnsi="Times New Roman" w:cs="Times New Roman"/>
          <w:bCs/>
          <w:noProof/>
          <w:color w:val="000000" w:themeColor="text1"/>
          <w:kern w:val="24"/>
        </w:rPr>
        <w:t xml:space="preserve">na poli termického transferu na energii </w:t>
      </w:r>
      <w:r w:rsidRPr="002D5181">
        <w:rPr>
          <w:rFonts w:ascii="Times New Roman" w:hAnsi="Times New Roman" w:cs="Times New Roman"/>
          <w:bCs/>
          <w:noProof/>
          <w:color w:val="000000" w:themeColor="text1"/>
          <w:kern w:val="24"/>
        </w:rPr>
        <w:t>je především kogenerace</w:t>
      </w:r>
      <w:r>
        <w:rPr>
          <w:rFonts w:ascii="Times New Roman" w:hAnsi="Times New Roman" w:cs="Times New Roman"/>
          <w:bCs/>
          <w:noProof/>
          <w:color w:val="000000" w:themeColor="text1"/>
          <w:kern w:val="24"/>
        </w:rPr>
        <w:t>.</w:t>
      </w:r>
    </w:p>
    <w:p w:rsidR="00E2124F" w:rsidRPr="00191B85" w:rsidRDefault="002954D5" w:rsidP="00E2124F">
      <w:pP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191B85"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w:t>Expertní s</w:t>
      </w:r>
      <w:r w:rsidR="00E2124F" w:rsidRPr="00191B85"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w:t xml:space="preserve">rovnávací studie: </w:t>
      </w:r>
      <w:r w:rsidR="00E2124F" w:rsidRPr="00191B85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>„</w:t>
      </w:r>
      <w:r w:rsidR="00800055" w:rsidRPr="00191B85">
        <w:rPr>
          <w:rFonts w:ascii="Times New Roman" w:hAnsi="Times New Roman" w:cs="Times New Roman"/>
          <w:bCs/>
          <w:noProof/>
          <w:sz w:val="24"/>
          <w:szCs w:val="24"/>
        </w:rPr>
        <w:t>Comparative Assessment of Gasification and Incineration in Integrated Waste Management systems</w:t>
      </w:r>
      <w:r w:rsidR="00E2124F" w:rsidRPr="00191B85">
        <w:rPr>
          <w:rStyle w:val="Znakapoznpodarou"/>
          <w:rFonts w:ascii="Times New Roman" w:hAnsi="Times New Roman" w:cs="Times New Roman"/>
          <w:bCs/>
          <w:noProof/>
          <w:sz w:val="24"/>
          <w:szCs w:val="24"/>
        </w:rPr>
        <w:footnoteReference w:id="5"/>
      </w:r>
      <w:r w:rsidR="00E2124F" w:rsidRPr="00191B85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>“ indikuje výhodnost zpl</w:t>
      </w:r>
      <w:r w:rsidR="00E2124F" w:rsidRPr="00191B85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y</w:t>
      </w:r>
      <w:r w:rsidRPr="00191B85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 xml:space="preserve">nování v porovnání se spalováním či plazmovým rozkladem biomasy.  </w:t>
      </w:r>
      <w:r w:rsidR="00CB4B7A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P</w:t>
      </w:r>
      <w:r w:rsidR="00E2124F" w:rsidRPr="00191B85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 xml:space="preserve">ro regionální aplikace &lt;10kW je gasifikace </w:t>
      </w:r>
      <w:r w:rsidR="00EF099C" w:rsidRPr="00191B85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 xml:space="preserve">(zplynování) </w:t>
      </w:r>
      <w:r w:rsidR="00E2124F" w:rsidRPr="00191B85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 xml:space="preserve">vhodným řešením </w:t>
      </w:r>
      <w:r w:rsidR="00E2124F" w:rsidRPr="00191B85">
        <w:rPr>
          <w:rFonts w:ascii="Times New Roman" w:hAnsi="Times New Roman" w:cs="Times New Roman"/>
          <w:b/>
          <w:bCs/>
          <w:noProof/>
          <w:color w:val="000000" w:themeColor="text1"/>
          <w:kern w:val="24"/>
          <w:sz w:val="24"/>
          <w:szCs w:val="24"/>
        </w:rPr>
        <w:t xml:space="preserve">s </w:t>
      </w:r>
      <w:r w:rsidR="00E2124F" w:rsidRPr="00191B85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potenciálem</w:t>
      </w:r>
      <w:r w:rsidR="00E2124F" w:rsidRPr="00191B85">
        <w:rPr>
          <w:rFonts w:ascii="Times New Roman" w:hAnsi="Times New Roman" w:cs="Times New Roman"/>
          <w:b/>
          <w:bCs/>
          <w:noProof/>
          <w:color w:val="000000" w:themeColor="text1"/>
          <w:kern w:val="24"/>
          <w:sz w:val="24"/>
          <w:szCs w:val="24"/>
        </w:rPr>
        <w:t xml:space="preserve"> účinnosti výroby elektrické energie 35 až 40% </w:t>
      </w:r>
      <w:r w:rsidR="00E2124F" w:rsidRPr="00191B85">
        <w:rPr>
          <w:rStyle w:val="Znakapoznpodarou"/>
          <w:rFonts w:ascii="Times New Roman" w:hAnsi="Times New Roman" w:cs="Times New Roman"/>
          <w:b/>
          <w:bCs/>
          <w:noProof/>
          <w:color w:val="000000" w:themeColor="text1"/>
          <w:kern w:val="24"/>
          <w:sz w:val="24"/>
          <w:szCs w:val="24"/>
        </w:rPr>
        <w:footnoteReference w:id="6"/>
      </w:r>
      <w:r w:rsidR="00EF099C" w:rsidRPr="00191B85">
        <w:rPr>
          <w:rFonts w:ascii="Times New Roman" w:hAnsi="Times New Roman" w:cs="Times New Roman"/>
          <w:b/>
          <w:bCs/>
          <w:noProof/>
          <w:color w:val="000000" w:themeColor="text1"/>
          <w:kern w:val="24"/>
          <w:sz w:val="24"/>
          <w:szCs w:val="24"/>
        </w:rPr>
        <w:t xml:space="preserve"> vyšší</w:t>
      </w:r>
      <w:r w:rsidR="009B3446" w:rsidRPr="00191B85">
        <w:rPr>
          <w:rFonts w:ascii="Times New Roman" w:hAnsi="Times New Roman" w:cs="Times New Roman"/>
          <w:b/>
          <w:bCs/>
          <w:noProof/>
          <w:color w:val="000000" w:themeColor="text1"/>
          <w:kern w:val="24"/>
          <w:sz w:val="24"/>
          <w:szCs w:val="24"/>
        </w:rPr>
        <w:t>m</w:t>
      </w:r>
      <w:r w:rsidR="00EF099C" w:rsidRPr="00191B85">
        <w:rPr>
          <w:rFonts w:ascii="Times New Roman" w:hAnsi="Times New Roman" w:cs="Times New Roman"/>
          <w:b/>
          <w:bCs/>
          <w:noProof/>
          <w:color w:val="000000" w:themeColor="text1"/>
          <w:kern w:val="24"/>
          <w:sz w:val="24"/>
          <w:szCs w:val="24"/>
        </w:rPr>
        <w:t xml:space="preserve"> než u klasické KVET</w:t>
      </w:r>
      <w:r w:rsidR="00EF099C" w:rsidRPr="00191B85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r w:rsidR="00EF099C" w:rsidRPr="00191B85">
        <w:rPr>
          <w:rStyle w:val="Znakapoznpodarou"/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footnoteReference w:id="7"/>
      </w:r>
      <w:r w:rsidR="009B3446" w:rsidRPr="00191B85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.</w:t>
      </w:r>
    </w:p>
    <w:p w:rsidR="009B3446" w:rsidRDefault="00274C40" w:rsidP="00274C40">
      <w:pPr>
        <w:spacing w:after="0"/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</w:pPr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Samotný S</w:t>
      </w:r>
      <w:r w:rsidRPr="00191B85">
        <w:rPr>
          <w:rFonts w:ascii="Times New Roman" w:hAnsi="Times New Roman" w:cs="Times New Roman"/>
          <w:sz w:val="24"/>
          <w:szCs w:val="24"/>
        </w:rPr>
        <w:t>YNGAS je vnímán pouze jako intermediální krok buď směrem k chemickému v</w:t>
      </w:r>
      <w:r w:rsidRPr="00191B85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y</w:t>
      </w:r>
      <w:r w:rsidRPr="00191B85">
        <w:rPr>
          <w:rFonts w:ascii="Times New Roman" w:hAnsi="Times New Roman" w:cs="Times New Roman"/>
          <w:sz w:val="24"/>
          <w:szCs w:val="24"/>
        </w:rPr>
        <w:t>užití</w:t>
      </w:r>
      <w:r w:rsidR="002D5181">
        <w:rPr>
          <w:rFonts w:ascii="Times New Roman" w:hAnsi="Times New Roman" w:cs="Times New Roman"/>
          <w:sz w:val="24"/>
          <w:szCs w:val="24"/>
        </w:rPr>
        <w:t>,</w:t>
      </w:r>
      <w:r w:rsidRPr="00191B85">
        <w:rPr>
          <w:rFonts w:ascii="Times New Roman" w:hAnsi="Times New Roman" w:cs="Times New Roman"/>
          <w:sz w:val="24"/>
          <w:szCs w:val="24"/>
        </w:rPr>
        <w:t xml:space="preserve"> či produkci B2G. S posilováním role bio pl</w:t>
      </w:r>
      <w:r w:rsidRPr="00191B85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ynu se technologicky vyvíjí dvě nové technologické cesty transverze vstupu na čistý metan</w:t>
      </w:r>
      <w:r w:rsidR="00191B85" w:rsidRPr="00191B85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 xml:space="preserve"> (</w:t>
      </w:r>
      <w:r w:rsidR="00191B85" w:rsidRPr="00191B85">
        <w:rPr>
          <w:rFonts w:ascii="Times New Roman" w:hAnsi="Times New Roman" w:cs="Times New Roman"/>
          <w:b/>
          <w:bCs/>
          <w:noProof/>
          <w:color w:val="000000" w:themeColor="text1"/>
          <w:kern w:val="24"/>
          <w:sz w:val="24"/>
          <w:szCs w:val="24"/>
        </w:rPr>
        <w:t>metan druhé generace</w:t>
      </w:r>
      <w:r w:rsidR="00191B85" w:rsidRPr="00191B85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)</w:t>
      </w:r>
      <w:r w:rsidRPr="00191B85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 xml:space="preserve"> s možností </w:t>
      </w:r>
      <w:r w:rsidR="00191B85" w:rsidRPr="00191B85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vtlačování do sítí:</w:t>
      </w:r>
    </w:p>
    <w:p w:rsidR="004551B9" w:rsidRDefault="004551B9" w:rsidP="004551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1B85">
        <w:rPr>
          <w:rFonts w:ascii="Times New Roman" w:eastAsia="Times New Roman" w:hAnsi="Times New Roman" w:cs="Times New Roman"/>
          <w:sz w:val="24"/>
          <w:szCs w:val="24"/>
          <w:lang w:eastAsia="cs-CZ"/>
        </w:rPr>
        <w:t>Ve střednědobém</w:t>
      </w:r>
      <w:r w:rsidR="00CB4B7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horizontu plánuje</w:t>
      </w:r>
      <w:r w:rsidRPr="00191B85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</w:p>
    <w:p w:rsidR="00CB4B7A" w:rsidRPr="00191B85" w:rsidRDefault="00CB4B7A" w:rsidP="004551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551B9" w:rsidRPr="00191B85" w:rsidRDefault="004551B9" w:rsidP="002848B5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</w:pPr>
      <w:r w:rsidRPr="00191B85"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w:t>PtG (cesta Power to grid)</w:t>
      </w:r>
      <w:r w:rsidRPr="00191B85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Elektrolýzou vod</w:t>
      </w:r>
      <w:r w:rsidRPr="00191B85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y v případě přebytků elektrické energie</w:t>
      </w:r>
    </w:p>
    <w:p w:rsidR="004551B9" w:rsidRPr="00CB4B7A" w:rsidRDefault="004551B9" w:rsidP="002848B5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91B85">
        <w:rPr>
          <w:rFonts w:ascii="Times New Roman" w:hAnsi="Times New Roman" w:cs="Times New Roman"/>
          <w:b/>
          <w:bCs/>
          <w:noProof/>
          <w:color w:val="000000" w:themeColor="text1"/>
          <w:kern w:val="24"/>
          <w:sz w:val="24"/>
          <w:szCs w:val="24"/>
        </w:rPr>
        <w:t>Cestou pyro gasifikace</w:t>
      </w:r>
      <w:r w:rsidR="00CB4B7A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. D</w:t>
      </w:r>
      <w:proofErr w:type="spellStart"/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emo</w:t>
      </w:r>
      <w:proofErr w:type="spellEnd"/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projekt </w:t>
      </w:r>
      <w:proofErr w:type="spellStart"/>
      <w:r w:rsidRPr="00191B85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Gaya</w:t>
      </w:r>
      <w:proofErr w:type="spellEnd"/>
      <w:r w:rsidRPr="00191B85">
        <w:rPr>
          <w:rStyle w:val="Znakapoznpodarou"/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footnoteReference w:id="8"/>
      </w:r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.</w:t>
      </w:r>
    </w:p>
    <w:p w:rsidR="00CB4B7A" w:rsidRPr="00191B85" w:rsidRDefault="00CB4B7A" w:rsidP="002848B5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kern w:val="24"/>
          <w:sz w:val="24"/>
          <w:szCs w:val="24"/>
        </w:rPr>
        <w:t xml:space="preserve">Vtlačování H2 do gridu NG </w:t>
      </w: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(kapacita soustav</w:t>
      </w:r>
      <w:r w:rsidRPr="00191B85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y</w:t>
      </w: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 xml:space="preserve"> pl</w:t>
      </w:r>
      <w:r w:rsidRPr="00191B85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y</w:t>
      </w: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nu je ve Francii 300 x větší než kapacita elektrické soustav</w:t>
      </w:r>
      <w:r w:rsidRPr="00191B85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y</w:t>
      </w: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)</w:t>
      </w:r>
    </w:p>
    <w:p w:rsidR="004551B9" w:rsidRPr="00191B85" w:rsidRDefault="004551B9" w:rsidP="00274C40">
      <w:pPr>
        <w:spacing w:after="0"/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</w:pPr>
    </w:p>
    <w:p w:rsidR="009B3446" w:rsidRDefault="00CB4B7A" w:rsidP="00E2124F">
      <w:pPr>
        <w:rPr>
          <w:rFonts w:ascii="Times New Roman" w:hAnsi="Times New Roman" w:cs="Times New Roman"/>
          <w:b/>
          <w:bCs/>
          <w:color w:val="000000" w:themeColor="text1"/>
          <w:kern w:val="24"/>
        </w:rPr>
      </w:pPr>
      <w:r w:rsidRPr="00191B8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E913C96" wp14:editId="54CE334A">
                <wp:simplePos x="0" y="0"/>
                <wp:positionH relativeFrom="column">
                  <wp:posOffset>3318510</wp:posOffset>
                </wp:positionH>
                <wp:positionV relativeFrom="paragraph">
                  <wp:posOffset>2049780</wp:posOffset>
                </wp:positionV>
                <wp:extent cx="266700" cy="285750"/>
                <wp:effectExtent l="0" t="0" r="19050" b="1905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23E9" w:rsidRDefault="005423E9" w:rsidP="00CB4B7A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6" o:spid="_x0000_s1031" style="position:absolute;margin-left:261.3pt;margin-top:161.4pt;width:21pt;height:2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" fillcolor="#4f81bd [3204]" strokecolor="#243f60 [1604]" strokeweight="2pt">
                <v:textbox>
                  <w:txbxContent>
                    <w:p w:rsidR="005423E9" w:rsidRDefault="005423E9" w:rsidP="00CB4B7A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Pr="00191B8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4504976" wp14:editId="271F15BA">
                <wp:simplePos x="0" y="0"/>
                <wp:positionH relativeFrom="column">
                  <wp:posOffset>3251835</wp:posOffset>
                </wp:positionH>
                <wp:positionV relativeFrom="paragraph">
                  <wp:posOffset>49530</wp:posOffset>
                </wp:positionV>
                <wp:extent cx="266700" cy="285750"/>
                <wp:effectExtent l="0" t="0" r="19050" b="19050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23E9" w:rsidRDefault="005423E9" w:rsidP="00CB4B7A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7" o:spid="_x0000_s1032" style="position:absolute;margin-left:256.05pt;margin-top:3.9pt;width:21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" fillcolor="#4f81bd [3204]" strokecolor="#243f60 [1604]" strokeweight="2pt">
                <v:textbox>
                  <w:txbxContent>
                    <w:p w:rsidR="005423E9" w:rsidRDefault="005423E9" w:rsidP="00CB4B7A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="004551B9" w:rsidRPr="00191B8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224F95" wp14:editId="6653E546">
                <wp:simplePos x="0" y="0"/>
                <wp:positionH relativeFrom="column">
                  <wp:posOffset>22860</wp:posOffset>
                </wp:positionH>
                <wp:positionV relativeFrom="paragraph">
                  <wp:posOffset>1611630</wp:posOffset>
                </wp:positionV>
                <wp:extent cx="266700" cy="285750"/>
                <wp:effectExtent l="0" t="0" r="19050" b="1905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23E9" w:rsidRDefault="005423E9" w:rsidP="004551B9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" o:spid="_x0000_s1033" style="position:absolute;margin-left:1.8pt;margin-top:126.9pt;width:21pt;height:2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" fillcolor="#4f81bd [3204]" strokecolor="#243f60 [1604]" strokeweight="2pt">
                <v:textbox>
                  <w:txbxContent>
                    <w:p w:rsidR="005423E9" w:rsidRDefault="005423E9" w:rsidP="004551B9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="004551B9" w:rsidRPr="00191B85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E436B3" wp14:editId="20135881">
                <wp:simplePos x="0" y="0"/>
                <wp:positionH relativeFrom="column">
                  <wp:posOffset>22860</wp:posOffset>
                </wp:positionH>
                <wp:positionV relativeFrom="paragraph">
                  <wp:posOffset>334010</wp:posOffset>
                </wp:positionV>
                <wp:extent cx="266700" cy="266700"/>
                <wp:effectExtent l="0" t="0" r="19050" b="19050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23E9" w:rsidRDefault="005423E9" w:rsidP="004551B9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" o:spid="_x0000_s1034" style="position:absolute;margin-left:1.8pt;margin-top:26.3pt;width:21pt;height:2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" fillcolor="#4f81bd [3204]" strokecolor="#243f60 [1604]" strokeweight="2pt">
                <v:textbox>
                  <w:txbxContent>
                    <w:p w:rsidR="005423E9" w:rsidRDefault="005423E9" w:rsidP="004551B9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9B3446">
        <w:rPr>
          <w:noProof/>
          <w:lang w:eastAsia="cs-CZ"/>
        </w:rPr>
        <w:drawing>
          <wp:inline distT="0" distB="0" distL="0" distR="0" wp14:anchorId="4510A818" wp14:editId="2B0D8559">
            <wp:extent cx="5663995" cy="2457450"/>
            <wp:effectExtent l="19050" t="19050" r="13335" b="190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2084" cy="246095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:rsidR="00191B85" w:rsidRDefault="005423E9" w:rsidP="00191B85">
      <w:pPr>
        <w:spacing w:after="0" w:line="240" w:lineRule="auto"/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Zpl</w:t>
      </w:r>
      <w:r w:rsidRPr="00191B85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y</w:t>
      </w: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nování</w:t>
      </w:r>
      <w:r w:rsidR="00191B85" w:rsidRPr="002D518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je</w:t>
      </w:r>
      <w:r w:rsidR="00191B85" w:rsidRPr="002D518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inovativní a efektivní </w:t>
      </w:r>
      <w:r w:rsidR="002D5181" w:rsidRPr="002D5181">
        <w:rPr>
          <w:rFonts w:ascii="Times New Roman" w:eastAsia="Times New Roman" w:hAnsi="Times New Roman" w:cs="Times New Roman"/>
          <w:sz w:val="24"/>
          <w:szCs w:val="24"/>
          <w:lang w:eastAsia="cs-CZ"/>
        </w:rPr>
        <w:t>řešení spolu s</w:t>
      </w:r>
      <w:r w:rsidR="00191B85" w:rsidRPr="002D518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anaerobní digesc</w:t>
      </w:r>
      <w:r w:rsidR="002D5181" w:rsidRPr="002D5181">
        <w:rPr>
          <w:rFonts w:ascii="Times New Roman" w:eastAsia="Times New Roman" w:hAnsi="Times New Roman" w:cs="Times New Roman"/>
          <w:sz w:val="24"/>
          <w:szCs w:val="24"/>
          <w:lang w:eastAsia="cs-CZ"/>
        </w:rPr>
        <w:t>í, kd</w:t>
      </w:r>
      <w:r w:rsidR="002D5181" w:rsidRPr="002D5181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y</w:t>
      </w: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ž</w:t>
      </w:r>
      <w:r w:rsidR="002D5181" w:rsidRPr="002D5181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 xml:space="preserve"> oba procesy </w:t>
      </w:r>
      <w:r w:rsidR="002D5181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 xml:space="preserve">používají jinou </w:t>
      </w:r>
      <w:r w:rsidR="002D5181" w:rsidRPr="002D5181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vstupní surovin</w:t>
      </w:r>
      <w:r w:rsidR="002D5181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u. Můžou tak být na metan transferované i nefermentovatelné agro rezidua, ligno celuloza, plast</w:t>
      </w:r>
      <w:r w:rsidR="002D5181" w:rsidRPr="002D5181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y</w:t>
      </w:r>
      <w:r w:rsidR="002D5181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,…Proces se může stát důležitou součástí odpadového regionálního managementu s výzarně nižšími emisemi než produkuje spalování.</w:t>
      </w:r>
    </w:p>
    <w:p w:rsidR="005423E9" w:rsidRDefault="00BC6B7C" w:rsidP="00191B85">
      <w:pPr>
        <w:spacing w:after="0" w:line="240" w:lineRule="auto"/>
        <w:rPr>
          <w:rFonts w:ascii="Times New Roman" w:hAnsi="Times New Roman" w:cs="Times New Roman"/>
          <w:b/>
          <w:bCs/>
          <w:noProof/>
          <w:color w:val="000000" w:themeColor="text1"/>
          <w:kern w:val="24"/>
          <w:sz w:val="24"/>
          <w:szCs w:val="24"/>
        </w:rPr>
      </w:pPr>
      <w:r w:rsidRPr="00BC6B7C">
        <w:rPr>
          <w:rFonts w:ascii="Times New Roman" w:hAnsi="Times New Roman" w:cs="Times New Roman"/>
          <w:b/>
          <w:bCs/>
          <w:noProof/>
          <w:color w:val="000000" w:themeColor="text1"/>
          <w:kern w:val="24"/>
          <w:sz w:val="24"/>
          <w:szCs w:val="24"/>
        </w:rPr>
        <w:t>T</w:t>
      </w:r>
      <w:r w:rsidR="00CB4B7A" w:rsidRPr="00CB4B7A">
        <w:rPr>
          <w:rFonts w:ascii="Times New Roman" w:hAnsi="Times New Roman" w:cs="Times New Roman"/>
          <w:b/>
          <w:bCs/>
          <w:noProof/>
          <w:color w:val="000000" w:themeColor="text1"/>
          <w:kern w:val="24"/>
          <w:sz w:val="24"/>
          <w:szCs w:val="24"/>
        </w:rPr>
        <w:t>y</w:t>
      </w:r>
      <w:r w:rsidR="00CB4B7A">
        <w:rPr>
          <w:rFonts w:ascii="Times New Roman" w:hAnsi="Times New Roman" w:cs="Times New Roman"/>
          <w:b/>
          <w:bCs/>
          <w:noProof/>
          <w:color w:val="000000" w:themeColor="text1"/>
          <w:kern w:val="24"/>
          <w:sz w:val="24"/>
          <w:szCs w:val="24"/>
        </w:rPr>
        <w:t>to</w:t>
      </w:r>
      <w:r w:rsidRPr="00BC6B7C">
        <w:rPr>
          <w:rFonts w:ascii="Times New Roman" w:hAnsi="Times New Roman" w:cs="Times New Roman"/>
          <w:b/>
          <w:bCs/>
          <w:noProof/>
          <w:color w:val="000000" w:themeColor="text1"/>
          <w:kern w:val="24"/>
          <w:sz w:val="24"/>
          <w:szCs w:val="24"/>
        </w:rPr>
        <w:t xml:space="preserve"> cesta podporuje cirkulární ekonomiku, regionální produkci energie z regionálních zdrojů, což přispívá k energetické stabilitě a posilování regionální soběstačnosti.  </w:t>
      </w:r>
      <w:r>
        <w:rPr>
          <w:rStyle w:val="Znakapoznpodarou"/>
          <w:rFonts w:ascii="Times New Roman" w:hAnsi="Times New Roman" w:cs="Times New Roman"/>
          <w:b/>
          <w:bCs/>
          <w:noProof/>
          <w:color w:val="000000" w:themeColor="text1"/>
          <w:kern w:val="24"/>
          <w:sz w:val="24"/>
          <w:szCs w:val="24"/>
        </w:rPr>
        <w:footnoteReference w:id="9"/>
      </w:r>
      <w:r w:rsidR="005423E9">
        <w:rPr>
          <w:rFonts w:ascii="Times New Roman" w:hAnsi="Times New Roman" w:cs="Times New Roman"/>
          <w:b/>
          <w:bCs/>
          <w:noProof/>
          <w:color w:val="000000" w:themeColor="text1"/>
          <w:kern w:val="24"/>
          <w:sz w:val="24"/>
          <w:szCs w:val="24"/>
        </w:rPr>
        <w:t xml:space="preserve">. </w:t>
      </w:r>
    </w:p>
    <w:p w:rsidR="005423E9" w:rsidRDefault="005423E9" w:rsidP="00191B85">
      <w:pPr>
        <w:spacing w:after="0" w:line="240" w:lineRule="auto"/>
        <w:rPr>
          <w:rFonts w:ascii="Times New Roman" w:hAnsi="Times New Roman" w:cs="Times New Roman"/>
          <w:b/>
          <w:bCs/>
          <w:noProof/>
          <w:color w:val="000000" w:themeColor="text1"/>
          <w:kern w:val="24"/>
          <w:sz w:val="24"/>
          <w:szCs w:val="24"/>
        </w:rPr>
      </w:pPr>
    </w:p>
    <w:p w:rsidR="005423E9" w:rsidRDefault="005423E9" w:rsidP="00191B85">
      <w:pPr>
        <w:spacing w:after="0" w:line="240" w:lineRule="auto"/>
        <w:rPr>
          <w:rFonts w:ascii="Times New Roman" w:hAnsi="Times New Roman" w:cs="Times New Roman"/>
          <w:b/>
          <w:bCs/>
          <w:noProof/>
          <w:color w:val="000000" w:themeColor="text1"/>
          <w:kern w:val="24"/>
          <w:sz w:val="24"/>
          <w:szCs w:val="24"/>
        </w:rPr>
      </w:pPr>
    </w:p>
    <w:p w:rsidR="005423E9" w:rsidRDefault="005423E9" w:rsidP="00191B85">
      <w:pPr>
        <w:spacing w:after="0" w:line="240" w:lineRule="auto"/>
        <w:rPr>
          <w:rFonts w:ascii="Times New Roman" w:hAnsi="Times New Roman" w:cs="Times New Roman"/>
          <w:b/>
          <w:bCs/>
          <w:noProof/>
          <w:color w:val="000000" w:themeColor="text1"/>
          <w:kern w:val="24"/>
          <w:sz w:val="24"/>
          <w:szCs w:val="24"/>
        </w:rPr>
      </w:pPr>
    </w:p>
    <w:p w:rsidR="005423E9" w:rsidRPr="005423E9" w:rsidRDefault="005423E9" w:rsidP="00191B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3E9">
        <w:rPr>
          <w:rFonts w:ascii="Times New Roman" w:hAnsi="Times New Roman" w:cs="Times New Roman"/>
          <w:b/>
          <w:bCs/>
          <w:noProof/>
          <w:color w:val="000000" w:themeColor="text1"/>
          <w:kern w:val="24"/>
          <w:sz w:val="24"/>
          <w:szCs w:val="24"/>
        </w:rPr>
        <w:t xml:space="preserve">Princip </w:t>
      </w:r>
      <w:r w:rsidR="00E51BB0">
        <w:rPr>
          <w:rFonts w:ascii="Times New Roman" w:hAnsi="Times New Roman" w:cs="Times New Roman"/>
          <w:b/>
          <w:bCs/>
          <w:noProof/>
          <w:color w:val="000000" w:themeColor="text1"/>
          <w:kern w:val="24"/>
          <w:sz w:val="24"/>
          <w:szCs w:val="24"/>
        </w:rPr>
        <w:t xml:space="preserve">na kterém se buduje </w:t>
      </w:r>
      <w:r w:rsidRPr="005423E9">
        <w:rPr>
          <w:rFonts w:ascii="Times New Roman" w:hAnsi="Times New Roman" w:cs="Times New Roman"/>
          <w:b/>
          <w:bCs/>
          <w:noProof/>
          <w:color w:val="000000" w:themeColor="text1"/>
          <w:kern w:val="24"/>
          <w:sz w:val="24"/>
          <w:szCs w:val="24"/>
        </w:rPr>
        <w:t>německ</w:t>
      </w:r>
      <w:r w:rsidR="00E51BB0">
        <w:rPr>
          <w:rFonts w:ascii="Times New Roman" w:hAnsi="Times New Roman" w:cs="Times New Roman"/>
          <w:b/>
          <w:bCs/>
          <w:noProof/>
          <w:color w:val="000000" w:themeColor="text1"/>
          <w:kern w:val="24"/>
          <w:sz w:val="24"/>
          <w:szCs w:val="24"/>
        </w:rPr>
        <w:t xml:space="preserve">á Eneriewende a </w:t>
      </w:r>
      <w:proofErr w:type="spellStart"/>
      <w:r w:rsidRPr="005423E9">
        <w:rPr>
          <w:rFonts w:ascii="Times New Roman" w:hAnsi="Times New Roman" w:cs="Times New Roman"/>
          <w:b/>
          <w:sz w:val="24"/>
          <w:szCs w:val="24"/>
        </w:rPr>
        <w:t>Wärmewende</w:t>
      </w:r>
      <w:proofErr w:type="spellEnd"/>
    </w:p>
    <w:p w:rsidR="005423E9" w:rsidRDefault="005423E9" w:rsidP="00191B85">
      <w:pPr>
        <w:spacing w:after="0" w:line="240" w:lineRule="auto"/>
      </w:pPr>
    </w:p>
    <w:p w:rsidR="002D5181" w:rsidRDefault="005423E9" w:rsidP="00191B85">
      <w:pPr>
        <w:spacing w:after="0" w:line="240" w:lineRule="auto"/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</w:pPr>
      <w:r w:rsidRPr="005423E9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Decentralizace energetického managementu</w:t>
      </w: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 xml:space="preserve"> </w:t>
      </w:r>
      <w:r w:rsidRPr="005423E9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 xml:space="preserve">včetně </w:t>
      </w: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zapojování do sítí při nezávislích vlastnících vstupní surovin</w:t>
      </w:r>
      <w:r w:rsidRPr="00191B85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y</w:t>
      </w: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 xml:space="preserve"> a s flexibilní možností skladování energie a flexibilitou v</w:t>
      </w:r>
      <w:r w:rsidRPr="00191B85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y</w:t>
      </w: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užití, kd</w:t>
      </w:r>
      <w:r w:rsidRPr="00191B85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y</w:t>
      </w: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 xml:space="preserve"> je</w:t>
      </w:r>
      <w:r w:rsidR="00E51BB0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 xml:space="preserve"> to žádoucí</w:t>
      </w: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.</w:t>
      </w:r>
      <w:r>
        <w:rPr>
          <w:rStyle w:val="Znakapoznpodarou"/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footnoteReference w:id="10"/>
      </w:r>
    </w:p>
    <w:p w:rsidR="00E51BB0" w:rsidRPr="00E51BB0" w:rsidRDefault="00E51BB0" w:rsidP="00191B85">
      <w:pPr>
        <w:spacing w:after="0" w:line="240" w:lineRule="auto"/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Municipalit</w:t>
      </w:r>
      <w:r w:rsidRPr="00191B85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y</w:t>
      </w: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 xml:space="preserve"> hrají důležitou roli v efektivním v</w:t>
      </w:r>
      <w:r w:rsidRPr="00191B85"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y</w:t>
      </w:r>
      <w:r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t>užití tepla a propojení lokálních a regionálních síťových operátorů.</w:t>
      </w:r>
      <w:r>
        <w:rPr>
          <w:rStyle w:val="Znakapoznpodarou"/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  <w:footnoteReference w:id="11"/>
      </w:r>
    </w:p>
    <w:p w:rsidR="00E51BB0" w:rsidRDefault="00E51BB0" w:rsidP="00191B85">
      <w:pPr>
        <w:spacing w:after="0" w:line="240" w:lineRule="auto"/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</w:pPr>
    </w:p>
    <w:p w:rsidR="00E51BB0" w:rsidRPr="005423E9" w:rsidRDefault="00E51BB0" w:rsidP="00191B85">
      <w:pPr>
        <w:spacing w:after="0" w:line="240" w:lineRule="auto"/>
        <w:rPr>
          <w:rFonts w:ascii="Times New Roman" w:hAnsi="Times New Roman" w:cs="Times New Roman"/>
          <w:bCs/>
          <w:noProof/>
          <w:color w:val="000000" w:themeColor="text1"/>
          <w:kern w:val="24"/>
          <w:sz w:val="24"/>
          <w:szCs w:val="24"/>
        </w:rPr>
      </w:pPr>
    </w:p>
    <w:p w:rsidR="00191B85" w:rsidRPr="002D5181" w:rsidRDefault="00191B85" w:rsidP="002D5181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cs-CZ"/>
        </w:rPr>
      </w:pPr>
    </w:p>
    <w:p w:rsidR="009B3446" w:rsidRDefault="009B3446" w:rsidP="00E2124F">
      <w:pPr>
        <w:rPr>
          <w:rFonts w:ascii="Times New Roman" w:hAnsi="Times New Roman" w:cs="Times New Roman"/>
          <w:b/>
          <w:bCs/>
          <w:color w:val="000000" w:themeColor="text1"/>
          <w:kern w:val="24"/>
        </w:rPr>
      </w:pPr>
    </w:p>
    <w:p w:rsidR="00CB4B7A" w:rsidRPr="00CB4B7A" w:rsidRDefault="00CB4B7A" w:rsidP="002848B5">
      <w:pPr>
        <w:pStyle w:val="Odstavecseseznamem"/>
        <w:numPr>
          <w:ilvl w:val="0"/>
          <w:numId w:val="4"/>
        </w:numPr>
        <w:rPr>
          <w:rFonts w:eastAsia="Times New Roman" w:cs="Times New Roman"/>
          <w:b/>
          <w:sz w:val="32"/>
          <w:szCs w:val="32"/>
          <w:u w:val="single"/>
          <w:lang w:eastAsia="cs-CZ"/>
        </w:rPr>
      </w:pPr>
      <w:r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Komerční dostupnost technologií </w:t>
      </w:r>
    </w:p>
    <w:p w:rsidR="009B3446" w:rsidRDefault="009B3446" w:rsidP="00E2124F">
      <w:pPr>
        <w:rPr>
          <w:rFonts w:ascii="Times New Roman" w:hAnsi="Times New Roman" w:cs="Times New Roman"/>
          <w:b/>
          <w:bCs/>
          <w:color w:val="000000" w:themeColor="text1"/>
          <w:kern w:val="24"/>
        </w:rPr>
      </w:pPr>
    </w:p>
    <w:p w:rsidR="00EF099C" w:rsidRPr="002954D5" w:rsidRDefault="002954D5" w:rsidP="00E2124F">
      <w:pPr>
        <w:rPr>
          <w:rFonts w:ascii="Times New Roman" w:eastAsia="Times New Roman" w:hAnsi="Times New Roman" w:cs="Times New Roman"/>
          <w:b/>
          <w:lang w:eastAsia="cs-CZ"/>
        </w:rPr>
      </w:pPr>
      <w:r w:rsidRPr="002954D5">
        <w:rPr>
          <w:rFonts w:ascii="Times New Roman" w:eastAsia="Times New Roman" w:hAnsi="Times New Roman" w:cs="Times New Roman"/>
          <w:b/>
          <w:lang w:eastAsia="cs-CZ"/>
        </w:rPr>
        <w:t>Zpl</w:t>
      </w:r>
      <w:r w:rsidRPr="002954D5">
        <w:rPr>
          <w:rFonts w:ascii="Times New Roman" w:hAnsi="Times New Roman" w:cs="Times New Roman"/>
          <w:b/>
          <w:bCs/>
          <w:color w:val="000000" w:themeColor="text1"/>
          <w:kern w:val="24"/>
        </w:rPr>
        <w:t>ynování z nadnárodního pohledu</w:t>
      </w:r>
    </w:p>
    <w:p w:rsidR="002D0A1A" w:rsidRDefault="002B448A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  <w:r>
        <w:rPr>
          <w:rFonts w:ascii="Times New Roman" w:eastAsia="Times New Roman" w:hAnsi="Times New Roman" w:cs="Times New Roman"/>
          <w:lang w:eastAsia="cs-CZ"/>
        </w:rPr>
        <w:t>Evropská legislativa ohledně skládkování komunálního odpadu nahrává rozvoji technologiím zpl</w:t>
      </w:r>
      <w:r w:rsidRPr="00B916CD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 w:rsidR="00522B18">
        <w:rPr>
          <w:rFonts w:ascii="Times New Roman" w:hAnsi="Times New Roman" w:cs="Times New Roman"/>
          <w:bCs/>
          <w:color w:val="000000" w:themeColor="text1"/>
          <w:kern w:val="24"/>
        </w:rPr>
        <w:t xml:space="preserve">nování </w:t>
      </w:r>
      <w:r w:rsidR="00522B18">
        <w:rPr>
          <w:rStyle w:val="Znakapoznpodarou"/>
          <w:rFonts w:ascii="Times New Roman" w:hAnsi="Times New Roman" w:cs="Times New Roman"/>
          <w:bCs/>
          <w:color w:val="000000" w:themeColor="text1"/>
          <w:kern w:val="24"/>
        </w:rPr>
        <w:footnoteReference w:id="12"/>
      </w:r>
      <w:r w:rsidR="00522B18">
        <w:rPr>
          <w:rFonts w:ascii="Times New Roman" w:hAnsi="Times New Roman" w:cs="Times New Roman"/>
          <w:bCs/>
          <w:color w:val="000000" w:themeColor="text1"/>
          <w:kern w:val="24"/>
        </w:rPr>
        <w:t xml:space="preserve"> vhodných pro lokální a regionální podmínk</w:t>
      </w:r>
      <w:r w:rsidR="00522B18" w:rsidRPr="00B916CD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 w:rsidR="00522B18">
        <w:rPr>
          <w:rFonts w:ascii="Times New Roman" w:hAnsi="Times New Roman" w:cs="Times New Roman"/>
          <w:bCs/>
          <w:color w:val="000000" w:themeColor="text1"/>
          <w:kern w:val="24"/>
        </w:rPr>
        <w:t xml:space="preserve"> resp. lokální dostupnost</w:t>
      </w:r>
      <w:r w:rsidR="002954D5">
        <w:rPr>
          <w:rFonts w:ascii="Times New Roman" w:hAnsi="Times New Roman" w:cs="Times New Roman"/>
          <w:bCs/>
          <w:color w:val="000000" w:themeColor="text1"/>
          <w:kern w:val="24"/>
        </w:rPr>
        <w:t xml:space="preserve"> další zb</w:t>
      </w:r>
      <w:r w:rsidR="002954D5" w:rsidRPr="00B916CD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 w:rsidR="002954D5">
        <w:rPr>
          <w:rFonts w:ascii="Times New Roman" w:hAnsi="Times New Roman" w:cs="Times New Roman"/>
          <w:bCs/>
          <w:color w:val="000000" w:themeColor="text1"/>
          <w:kern w:val="24"/>
        </w:rPr>
        <w:t>tkové</w:t>
      </w:r>
      <w:r w:rsidR="00522B18">
        <w:rPr>
          <w:rFonts w:ascii="Times New Roman" w:hAnsi="Times New Roman" w:cs="Times New Roman"/>
          <w:bCs/>
          <w:color w:val="000000" w:themeColor="text1"/>
          <w:kern w:val="24"/>
        </w:rPr>
        <w:t xml:space="preserve"> biomas</w:t>
      </w:r>
      <w:r w:rsidR="00522B18" w:rsidRPr="00B916CD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 w:rsidR="00522B18">
        <w:rPr>
          <w:rFonts w:ascii="Times New Roman" w:hAnsi="Times New Roman" w:cs="Times New Roman"/>
          <w:bCs/>
          <w:color w:val="000000" w:themeColor="text1"/>
          <w:kern w:val="24"/>
        </w:rPr>
        <w:t>.</w:t>
      </w:r>
      <w:r w:rsidR="00CB4B7A">
        <w:rPr>
          <w:rFonts w:ascii="Times New Roman" w:hAnsi="Times New Roman" w:cs="Times New Roman"/>
          <w:bCs/>
          <w:color w:val="000000" w:themeColor="text1"/>
          <w:kern w:val="24"/>
        </w:rPr>
        <w:t xml:space="preserve"> </w:t>
      </w:r>
      <w:r w:rsidR="00CB4B7A">
        <w:rPr>
          <w:rFonts w:ascii="Times New Roman" w:eastAsia="Times New Roman" w:hAnsi="Times New Roman" w:cs="Times New Roman"/>
          <w:lang w:eastAsia="cs-CZ"/>
        </w:rPr>
        <w:t>Dnes e</w:t>
      </w:r>
      <w:r w:rsidR="00CB4B7A" w:rsidRPr="00EF099C">
        <w:rPr>
          <w:rFonts w:ascii="Times New Roman" w:eastAsia="Times New Roman" w:hAnsi="Times New Roman" w:cs="Times New Roman"/>
          <w:lang w:eastAsia="cs-CZ"/>
        </w:rPr>
        <w:t>xistuje cca 50 komerčních</w:t>
      </w:r>
      <w:r w:rsidR="00CB4B7A">
        <w:rPr>
          <w:rFonts w:ascii="Times New Roman" w:eastAsia="Times New Roman" w:hAnsi="Times New Roman" w:cs="Times New Roman"/>
          <w:lang w:eastAsia="cs-CZ"/>
        </w:rPr>
        <w:t xml:space="preserve"> výrobců zpl</w:t>
      </w:r>
      <w:r w:rsidR="00CB4B7A" w:rsidRPr="00B916CD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 w:rsidR="00CB4B7A">
        <w:rPr>
          <w:rFonts w:ascii="Times New Roman" w:hAnsi="Times New Roman" w:cs="Times New Roman"/>
          <w:bCs/>
          <w:color w:val="000000" w:themeColor="text1"/>
          <w:kern w:val="24"/>
        </w:rPr>
        <w:t>novacích jednotek v Evropě, USA a Kanadě.</w:t>
      </w:r>
      <w:r w:rsidR="00CB4B7A">
        <w:rPr>
          <w:rStyle w:val="Znakapoznpodarou"/>
          <w:rFonts w:ascii="Times New Roman" w:hAnsi="Times New Roman" w:cs="Times New Roman"/>
          <w:bCs/>
          <w:color w:val="000000" w:themeColor="text1"/>
          <w:kern w:val="24"/>
        </w:rPr>
        <w:footnoteReference w:id="13"/>
      </w:r>
      <w:r w:rsidR="00CB4B7A">
        <w:rPr>
          <w:rFonts w:ascii="Times New Roman" w:eastAsia="Times New Roman" w:hAnsi="Times New Roman" w:cs="Times New Roman"/>
          <w:lang w:eastAsia="cs-CZ"/>
        </w:rPr>
        <w:t xml:space="preserve">  K obv</w:t>
      </w:r>
      <w:r w:rsidR="00CB4B7A" w:rsidRPr="00B916CD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 w:rsidR="00CB4B7A">
        <w:rPr>
          <w:rFonts w:ascii="Times New Roman" w:eastAsia="Times New Roman" w:hAnsi="Times New Roman" w:cs="Times New Roman"/>
          <w:lang w:eastAsia="cs-CZ"/>
        </w:rPr>
        <w:t>klé vstupní surovině (</w:t>
      </w:r>
      <w:proofErr w:type="spellStart"/>
      <w:r w:rsidR="00CB4B7A">
        <w:rPr>
          <w:rFonts w:ascii="Times New Roman" w:eastAsia="Times New Roman" w:hAnsi="Times New Roman" w:cs="Times New Roman"/>
          <w:lang w:eastAsia="cs-CZ"/>
        </w:rPr>
        <w:t>dendromasa</w:t>
      </w:r>
      <w:proofErr w:type="spellEnd"/>
      <w:r w:rsidR="00CB4B7A">
        <w:rPr>
          <w:rFonts w:ascii="Times New Roman" w:eastAsia="Times New Roman" w:hAnsi="Times New Roman" w:cs="Times New Roman"/>
          <w:lang w:eastAsia="cs-CZ"/>
        </w:rPr>
        <w:t>) se postupně v</w:t>
      </w:r>
      <w:r w:rsidR="00CB4B7A" w:rsidRPr="00B916CD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 w:rsidR="00CB4B7A">
        <w:rPr>
          <w:rFonts w:ascii="Times New Roman" w:eastAsia="Times New Roman" w:hAnsi="Times New Roman" w:cs="Times New Roman"/>
          <w:lang w:eastAsia="cs-CZ"/>
        </w:rPr>
        <w:t>víjejí jednotk</w:t>
      </w:r>
      <w:r w:rsidR="00CB4B7A" w:rsidRPr="00B916CD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 w:rsidR="00CB4B7A">
        <w:rPr>
          <w:rFonts w:ascii="Times New Roman" w:hAnsi="Times New Roman" w:cs="Times New Roman"/>
          <w:bCs/>
          <w:color w:val="000000" w:themeColor="text1"/>
          <w:kern w:val="24"/>
        </w:rPr>
        <w:t xml:space="preserve"> vhodné i pro </w:t>
      </w:r>
      <w:r w:rsidR="002F2158">
        <w:rPr>
          <w:rFonts w:ascii="Times New Roman" w:hAnsi="Times New Roman" w:cs="Times New Roman"/>
          <w:bCs/>
          <w:color w:val="000000" w:themeColor="text1"/>
          <w:kern w:val="24"/>
        </w:rPr>
        <w:t>jinou vstupní surovinu např. peří, drůbeží trus,…</w:t>
      </w:r>
    </w:p>
    <w:p w:rsidR="002F2158" w:rsidRDefault="002F2158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</w:rPr>
        <w:t>Obv</w:t>
      </w:r>
      <w:r w:rsidRPr="00B916CD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>
        <w:rPr>
          <w:rFonts w:ascii="Times New Roman" w:hAnsi="Times New Roman" w:cs="Times New Roman"/>
          <w:bCs/>
          <w:color w:val="000000" w:themeColor="text1"/>
          <w:kern w:val="24"/>
        </w:rPr>
        <w:t>klé jsou i modulární s</w:t>
      </w:r>
      <w:r w:rsidRPr="00B916CD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>
        <w:rPr>
          <w:rFonts w:ascii="Times New Roman" w:hAnsi="Times New Roman" w:cs="Times New Roman"/>
          <w:bCs/>
          <w:color w:val="000000" w:themeColor="text1"/>
          <w:kern w:val="24"/>
        </w:rPr>
        <w:t>stém</w:t>
      </w:r>
      <w:r w:rsidRPr="00B916CD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 řešení kontejnerového t</w:t>
      </w:r>
      <w:r w:rsidRPr="00B916CD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>
        <w:rPr>
          <w:rFonts w:ascii="Times New Roman" w:hAnsi="Times New Roman" w:cs="Times New Roman"/>
          <w:bCs/>
          <w:color w:val="000000" w:themeColor="text1"/>
          <w:kern w:val="24"/>
        </w:rPr>
        <w:t>pu, které umožní regionální sestavu realizovat v dlouhodobě identifikované dostupnosti vstupní surovin</w:t>
      </w:r>
      <w:r w:rsidRPr="00B916CD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 v lokalitě. Tento přístup minimalizuje logistické náklad</w:t>
      </w:r>
      <w:r w:rsidRPr="00B916CD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 a zároveň umožňuje optimalizovat kapacitní dimenzi technologie v souladu s regionálním potenciálem vstupní surovin</w:t>
      </w:r>
      <w:r w:rsidRPr="00B916CD">
        <w:rPr>
          <w:rFonts w:ascii="Times New Roman" w:hAnsi="Times New Roman" w:cs="Times New Roman"/>
          <w:bCs/>
          <w:color w:val="000000" w:themeColor="text1"/>
          <w:kern w:val="24"/>
        </w:rPr>
        <w:t>y</w:t>
      </w:r>
      <w:r>
        <w:rPr>
          <w:rFonts w:ascii="Times New Roman" w:hAnsi="Times New Roman" w:cs="Times New Roman"/>
          <w:bCs/>
          <w:color w:val="000000" w:themeColor="text1"/>
          <w:kern w:val="24"/>
        </w:rPr>
        <w:t>.</w:t>
      </w:r>
    </w:p>
    <w:p w:rsidR="002F2158" w:rsidRDefault="002F2158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CB4B7A" w:rsidRPr="00E87E83" w:rsidRDefault="00E87E83" w:rsidP="002D0A1A">
      <w:pPr>
        <w:rPr>
          <w:rFonts w:ascii="Times New Roman" w:hAnsi="Times New Roman" w:cs="Times New Roman"/>
          <w:b/>
          <w:bCs/>
          <w:color w:val="000000" w:themeColor="text1"/>
          <w:kern w:val="24"/>
          <w:u w:val="single"/>
        </w:rPr>
      </w:pPr>
      <w:r w:rsidRPr="00E87E83">
        <w:rPr>
          <w:rFonts w:ascii="Times New Roman" w:hAnsi="Times New Roman" w:cs="Times New Roman"/>
          <w:b/>
          <w:bCs/>
          <w:color w:val="000000" w:themeColor="text1"/>
          <w:kern w:val="24"/>
          <w:u w:val="single"/>
        </w:rPr>
        <w:t>Výrobci regionálních zpl</w:t>
      </w:r>
      <w:r w:rsidRPr="00E87E83">
        <w:rPr>
          <w:rFonts w:ascii="Times New Roman" w:hAnsi="Times New Roman" w:cs="Times New Roman"/>
          <w:b/>
          <w:bCs/>
          <w:color w:val="000000" w:themeColor="text1"/>
          <w:kern w:val="24"/>
          <w:u w:val="single"/>
        </w:rPr>
        <w:t>y</w:t>
      </w:r>
      <w:r w:rsidRPr="00E87E83">
        <w:rPr>
          <w:rFonts w:ascii="Times New Roman" w:hAnsi="Times New Roman" w:cs="Times New Roman"/>
          <w:b/>
          <w:bCs/>
          <w:color w:val="000000" w:themeColor="text1"/>
          <w:kern w:val="24"/>
          <w:u w:val="single"/>
        </w:rPr>
        <w:t>novacích technologií do roku 2015</w:t>
      </w:r>
    </w:p>
    <w:p w:rsidR="00CB4B7A" w:rsidRDefault="00CB4B7A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2954D5" w:rsidRDefault="00E87E83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  <w:r>
        <w:rPr>
          <w:noProof/>
          <w:lang w:eastAsia="cs-CZ"/>
        </w:rPr>
        <w:drawing>
          <wp:inline distT="0" distB="0" distL="0" distR="0" wp14:anchorId="47F41D61" wp14:editId="20FCFFA6">
            <wp:extent cx="5972810" cy="1829435"/>
            <wp:effectExtent l="0" t="0" r="8890" b="0"/>
            <wp:docPr id="2054" name="Obrázek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4D5" w:rsidRDefault="002954D5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2954D5" w:rsidRDefault="002954D5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E51BB0" w:rsidRDefault="00E51BB0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E51BB0" w:rsidRDefault="00E51BB0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E51BB0" w:rsidRDefault="00E51BB0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E51BB0" w:rsidRDefault="00E51BB0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E51BB0" w:rsidRDefault="00E51BB0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E51BB0" w:rsidRDefault="00E51BB0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E51BB0" w:rsidRDefault="00452FE8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                </w:t>
      </w:r>
      <w:r w:rsidR="00E51BB0">
        <w:rPr>
          <w:noProof/>
          <w:lang w:eastAsia="cs-CZ"/>
        </w:rPr>
        <w:drawing>
          <wp:inline distT="0" distB="0" distL="0" distR="0" wp14:anchorId="37856BF6" wp14:editId="148B9755">
            <wp:extent cx="5438775" cy="696082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69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4D5" w:rsidRDefault="002954D5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452FE8" w:rsidRDefault="00E87E83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                        </w:t>
      </w:r>
      <w:r>
        <w:rPr>
          <w:noProof/>
          <w:lang w:eastAsia="cs-CZ"/>
        </w:rPr>
        <w:drawing>
          <wp:inline distT="0" distB="0" distL="0" distR="0" wp14:anchorId="490C1CC3" wp14:editId="6A62C730">
            <wp:extent cx="4667250" cy="5260047"/>
            <wp:effectExtent l="0" t="0" r="0" b="0"/>
            <wp:docPr id="2056" name="Obrázek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3434" cy="526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E83" w:rsidRDefault="00E87E83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                              </w:t>
      </w:r>
      <w:r>
        <w:rPr>
          <w:noProof/>
          <w:lang w:eastAsia="cs-CZ"/>
        </w:rPr>
        <w:drawing>
          <wp:inline distT="0" distB="0" distL="0" distR="0" wp14:anchorId="601E3AEE" wp14:editId="38010D8E">
            <wp:extent cx="4181475" cy="3185675"/>
            <wp:effectExtent l="0" t="0" r="0" b="0"/>
            <wp:docPr id="2055" name="Obrázek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81856" cy="318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E8" w:rsidRDefault="00452FE8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452FE8" w:rsidRDefault="00E87E83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                          </w:t>
      </w:r>
      <w:r>
        <w:rPr>
          <w:noProof/>
          <w:lang w:eastAsia="cs-CZ"/>
        </w:rPr>
        <w:drawing>
          <wp:inline distT="0" distB="0" distL="0" distR="0" wp14:anchorId="40C4EBC1" wp14:editId="3DCB9568">
            <wp:extent cx="4295748" cy="5886450"/>
            <wp:effectExtent l="0" t="0" r="0" b="0"/>
            <wp:docPr id="2058" name="Obrázek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95748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E8" w:rsidRDefault="00452FE8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       </w:t>
      </w:r>
      <w:r w:rsidR="00E87E83">
        <w:rPr>
          <w:rFonts w:ascii="Times New Roman" w:hAnsi="Times New Roman" w:cs="Times New Roman"/>
          <w:bCs/>
          <w:color w:val="000000" w:themeColor="text1"/>
          <w:kern w:val="24"/>
        </w:rPr>
        <w:t xml:space="preserve">                  </w:t>
      </w: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   </w:t>
      </w:r>
      <w:r w:rsidR="00E87E83">
        <w:rPr>
          <w:noProof/>
          <w:lang w:eastAsia="cs-CZ"/>
        </w:rPr>
        <w:drawing>
          <wp:inline distT="0" distB="0" distL="0" distR="0" wp14:anchorId="2BC37FD0" wp14:editId="1EDC9B3E">
            <wp:extent cx="4190452" cy="3036139"/>
            <wp:effectExtent l="19050" t="19050" r="19685" b="12065"/>
            <wp:docPr id="2057" name="Obrázek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03785" cy="30457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2FE8" w:rsidRDefault="00452FE8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452FE8" w:rsidRDefault="00452FE8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452FE8" w:rsidRDefault="00452FE8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452FE8" w:rsidRDefault="00452FE8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452FE8" w:rsidRDefault="00452FE8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          </w:t>
      </w:r>
      <w:r>
        <w:rPr>
          <w:noProof/>
          <w:lang w:eastAsia="cs-CZ"/>
        </w:rPr>
        <w:drawing>
          <wp:inline distT="0" distB="0" distL="0" distR="0" wp14:anchorId="52E50B2A" wp14:editId="30239A77">
            <wp:extent cx="5038725" cy="6675319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67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E8" w:rsidRDefault="00452FE8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452FE8" w:rsidRDefault="00452FE8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452FE8" w:rsidRDefault="00452FE8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452FE8" w:rsidRDefault="00452FE8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452FE8" w:rsidRDefault="00452FE8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452FE8" w:rsidRDefault="00452FE8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452FE8" w:rsidRDefault="00452FE8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452FE8" w:rsidRDefault="00452FE8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          </w:t>
      </w:r>
      <w:r>
        <w:rPr>
          <w:noProof/>
          <w:lang w:eastAsia="cs-CZ"/>
        </w:rPr>
        <w:drawing>
          <wp:inline distT="0" distB="0" distL="0" distR="0" wp14:anchorId="703F32B4" wp14:editId="7C5B903D">
            <wp:extent cx="5354861" cy="7248525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54861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E8" w:rsidRDefault="00452FE8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452FE8" w:rsidRDefault="00452FE8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452FE8" w:rsidRDefault="00452FE8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452FE8" w:rsidRDefault="00452FE8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          </w:t>
      </w:r>
      <w:r>
        <w:rPr>
          <w:noProof/>
          <w:lang w:eastAsia="cs-CZ"/>
        </w:rPr>
        <w:drawing>
          <wp:inline distT="0" distB="0" distL="0" distR="0" wp14:anchorId="611CF78A" wp14:editId="5B57FE11">
            <wp:extent cx="5547933" cy="742950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47933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E8" w:rsidRDefault="00452FE8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452FE8" w:rsidRDefault="00452FE8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452FE8" w:rsidRDefault="00452FE8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452FE8" w:rsidRDefault="00452FE8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7573F7" w:rsidRDefault="007573F7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7573F7" w:rsidRDefault="007573F7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                         </w:t>
      </w:r>
      <w:r>
        <w:rPr>
          <w:noProof/>
          <w:lang w:eastAsia="cs-CZ"/>
        </w:rPr>
        <w:drawing>
          <wp:inline distT="0" distB="0" distL="0" distR="0" wp14:anchorId="5712101D" wp14:editId="2485035B">
            <wp:extent cx="4342681" cy="5781675"/>
            <wp:effectExtent l="0" t="0" r="1270" b="0"/>
            <wp:docPr id="2060" name="Obrázek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52470" cy="579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FE8" w:rsidRDefault="00452FE8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      </w:t>
      </w:r>
      <w:r w:rsidR="007573F7">
        <w:rPr>
          <w:rFonts w:ascii="Times New Roman" w:hAnsi="Times New Roman" w:cs="Times New Roman"/>
          <w:bCs/>
          <w:color w:val="000000" w:themeColor="text1"/>
          <w:kern w:val="24"/>
        </w:rPr>
        <w:t xml:space="preserve">                   </w:t>
      </w: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    </w:t>
      </w:r>
      <w:r w:rsidR="007573F7">
        <w:rPr>
          <w:noProof/>
          <w:lang w:eastAsia="cs-CZ"/>
        </w:rPr>
        <w:drawing>
          <wp:inline distT="0" distB="0" distL="0" distR="0" wp14:anchorId="0EC72FF3" wp14:editId="6E902788">
            <wp:extent cx="4102744" cy="3007488"/>
            <wp:effectExtent l="19050" t="19050" r="12065" b="21590"/>
            <wp:docPr id="2059" name="Obrázek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16664" cy="30176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2FE8" w:rsidRDefault="00452FE8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          </w:t>
      </w:r>
      <w:r>
        <w:rPr>
          <w:noProof/>
          <w:lang w:eastAsia="cs-CZ"/>
        </w:rPr>
        <w:drawing>
          <wp:inline distT="0" distB="0" distL="0" distR="0" wp14:anchorId="5E5FE6DF" wp14:editId="5C75211A">
            <wp:extent cx="5655692" cy="7610475"/>
            <wp:effectExtent l="0" t="0" r="254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55692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CCE" w:rsidRDefault="00335CCE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335CCE" w:rsidRDefault="00335CCE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335CCE" w:rsidRDefault="00335CCE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335CCE" w:rsidRDefault="00335CCE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335CCE" w:rsidRDefault="00335CCE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335CCE" w:rsidRDefault="00335CCE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335CCE" w:rsidRDefault="00335CCE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          </w:t>
      </w:r>
      <w:r>
        <w:rPr>
          <w:noProof/>
          <w:lang w:eastAsia="cs-CZ"/>
        </w:rPr>
        <w:drawing>
          <wp:inline distT="0" distB="0" distL="0" distR="0" wp14:anchorId="38706A1F" wp14:editId="6F3263F3">
            <wp:extent cx="5248275" cy="3533775"/>
            <wp:effectExtent l="0" t="0" r="9525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CCE" w:rsidRDefault="00335CCE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              </w:t>
      </w:r>
      <w:r>
        <w:rPr>
          <w:noProof/>
          <w:lang w:eastAsia="cs-CZ"/>
        </w:rPr>
        <w:drawing>
          <wp:inline distT="0" distB="0" distL="0" distR="0" wp14:anchorId="2CFDE964" wp14:editId="23EF6DD5">
            <wp:extent cx="5010150" cy="321945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                      </w:t>
      </w:r>
    </w:p>
    <w:p w:rsidR="00335CCE" w:rsidRDefault="00335CCE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335CCE" w:rsidRDefault="00335CCE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335CCE" w:rsidRDefault="00335CCE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335CCE" w:rsidRDefault="00335CCE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335CCE" w:rsidRDefault="00335CCE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335CCE" w:rsidRDefault="00335CCE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7573F7" w:rsidRDefault="007573F7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  <w:r>
        <w:rPr>
          <w:noProof/>
          <w:lang w:eastAsia="cs-CZ"/>
        </w:rPr>
        <w:drawing>
          <wp:inline distT="0" distB="0" distL="0" distR="0" wp14:anchorId="79ED31FB" wp14:editId="1BA35974">
            <wp:extent cx="6001485" cy="4095750"/>
            <wp:effectExtent l="0" t="0" r="0" b="0"/>
            <wp:docPr id="2049" name="Obrázek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09093" cy="410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3F7" w:rsidRDefault="007573F7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     </w:t>
      </w:r>
      <w:r>
        <w:rPr>
          <w:noProof/>
          <w:lang w:eastAsia="cs-CZ"/>
        </w:rPr>
        <w:drawing>
          <wp:inline distT="0" distB="0" distL="0" distR="0" wp14:anchorId="726D1030" wp14:editId="5D12E89D">
            <wp:extent cx="5891578" cy="4191000"/>
            <wp:effectExtent l="19050" t="19050" r="13970" b="19050"/>
            <wp:docPr id="2061" name="Obrázek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93726" cy="41925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73F7" w:rsidRDefault="007573F7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7573F7" w:rsidRDefault="007573F7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7F655C" w:rsidRDefault="007F655C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           </w:t>
      </w:r>
      <w:r w:rsidR="00335CCE">
        <w:rPr>
          <w:rFonts w:ascii="Times New Roman" w:hAnsi="Times New Roman" w:cs="Times New Roman"/>
          <w:bCs/>
          <w:color w:val="000000" w:themeColor="text1"/>
          <w:kern w:val="24"/>
        </w:rPr>
        <w:t xml:space="preserve"> </w:t>
      </w:r>
      <w:r>
        <w:rPr>
          <w:noProof/>
          <w:lang w:eastAsia="cs-CZ"/>
        </w:rPr>
        <w:drawing>
          <wp:inline distT="0" distB="0" distL="0" distR="0" wp14:anchorId="27A3C462" wp14:editId="50B1AEE7">
            <wp:extent cx="4962525" cy="3464241"/>
            <wp:effectExtent l="0" t="0" r="0" b="3175"/>
            <wp:docPr id="2050" name="Obrázek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46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55C" w:rsidRDefault="007F655C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                        </w:t>
      </w:r>
      <w:r>
        <w:rPr>
          <w:noProof/>
          <w:lang w:eastAsia="cs-CZ"/>
        </w:rPr>
        <w:drawing>
          <wp:inline distT="0" distB="0" distL="0" distR="0" wp14:anchorId="363983A2" wp14:editId="52DDC424">
            <wp:extent cx="3954950" cy="2389957"/>
            <wp:effectExtent l="19050" t="19050" r="26670" b="10795"/>
            <wp:docPr id="2062" name="Obrázek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62699" cy="23946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5CCE" w:rsidRDefault="007F655C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                      </w:t>
      </w:r>
      <w:r>
        <w:rPr>
          <w:noProof/>
          <w:lang w:eastAsia="cs-CZ"/>
        </w:rPr>
        <w:drawing>
          <wp:inline distT="0" distB="0" distL="0" distR="0" wp14:anchorId="21C0C8FD" wp14:editId="38688745">
            <wp:extent cx="4007186" cy="2847975"/>
            <wp:effectExtent l="19050" t="19050" r="12700" b="9525"/>
            <wp:docPr id="2063" name="Obrázek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06055" cy="28471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5CCE" w:rsidRDefault="00335CCE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7F655C" w:rsidRDefault="00335CCE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                 </w:t>
      </w:r>
      <w:r>
        <w:rPr>
          <w:noProof/>
          <w:lang w:eastAsia="cs-CZ"/>
        </w:rPr>
        <w:drawing>
          <wp:inline distT="0" distB="0" distL="0" distR="0" wp14:anchorId="3661D297" wp14:editId="55466397">
            <wp:extent cx="5381625" cy="3695700"/>
            <wp:effectExtent l="0" t="0" r="9525" b="0"/>
            <wp:docPr id="2052" name="Obrázek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55C" w:rsidRDefault="007F655C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7F655C" w:rsidRDefault="007F655C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                 </w:t>
      </w:r>
      <w:r>
        <w:rPr>
          <w:noProof/>
          <w:lang w:eastAsia="cs-CZ"/>
        </w:rPr>
        <w:drawing>
          <wp:inline distT="0" distB="0" distL="0" distR="0" wp14:anchorId="79F5EC3E" wp14:editId="7A3BEDDE">
            <wp:extent cx="5335860" cy="3970412"/>
            <wp:effectExtent l="19050" t="19050" r="17780" b="11430"/>
            <wp:docPr id="2064" name="Obrázek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36427" cy="39708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F655C" w:rsidRDefault="007F655C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335CCE" w:rsidRDefault="00335CCE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335CCE" w:rsidRDefault="00335CCE" w:rsidP="002D0A1A">
      <w:pPr>
        <w:rPr>
          <w:rFonts w:ascii="Times New Roman" w:hAnsi="Times New Roman" w:cs="Times New Roman"/>
          <w:bCs/>
          <w:color w:val="000000" w:themeColor="text1"/>
          <w:kern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</w:rPr>
        <w:t xml:space="preserve">            </w:t>
      </w:r>
      <w:r>
        <w:rPr>
          <w:noProof/>
          <w:lang w:eastAsia="cs-CZ"/>
        </w:rPr>
        <w:drawing>
          <wp:inline distT="0" distB="0" distL="0" distR="0" wp14:anchorId="44029121" wp14:editId="0D663F3F">
            <wp:extent cx="5410200" cy="3724275"/>
            <wp:effectExtent l="0" t="0" r="0" b="9525"/>
            <wp:docPr id="2053" name="Obrázek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B18" w:rsidRDefault="00522B18" w:rsidP="00E87E83">
      <w:pPr>
        <w:jc w:val="right"/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E87E83" w:rsidRDefault="007F655C" w:rsidP="007F655C">
      <w:pPr>
        <w:jc w:val="center"/>
        <w:rPr>
          <w:rFonts w:ascii="Times New Roman" w:hAnsi="Times New Roman" w:cs="Times New Roman"/>
          <w:bCs/>
          <w:color w:val="000000" w:themeColor="text1"/>
          <w:kern w:val="24"/>
        </w:rPr>
      </w:pPr>
      <w:r>
        <w:rPr>
          <w:noProof/>
          <w:lang w:eastAsia="cs-CZ"/>
        </w:rPr>
        <w:drawing>
          <wp:inline distT="0" distB="0" distL="0" distR="0" wp14:anchorId="246626E8" wp14:editId="193E0EA9">
            <wp:extent cx="5365602" cy="3960026"/>
            <wp:effectExtent l="19050" t="19050" r="26035" b="21590"/>
            <wp:docPr id="2065" name="Obrázek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66173" cy="39604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3659" w:rsidRDefault="00233659" w:rsidP="007F655C">
      <w:pPr>
        <w:jc w:val="center"/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E87E83" w:rsidRDefault="00E87E83" w:rsidP="00E87E83">
      <w:pPr>
        <w:jc w:val="right"/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E87E83" w:rsidRDefault="00E87E83" w:rsidP="00E87E83">
      <w:pPr>
        <w:jc w:val="right"/>
        <w:rPr>
          <w:rFonts w:ascii="Times New Roman" w:hAnsi="Times New Roman" w:cs="Times New Roman"/>
          <w:bCs/>
          <w:color w:val="000000" w:themeColor="text1"/>
          <w:kern w:val="24"/>
        </w:rPr>
      </w:pPr>
    </w:p>
    <w:p w:rsidR="00E87E83" w:rsidRDefault="00E87E83" w:rsidP="00E87E83">
      <w:pPr>
        <w:rPr>
          <w:rFonts w:ascii="Times New Roman" w:hAnsi="Times New Roman" w:cs="Times New Roman"/>
          <w:b/>
          <w:bCs/>
          <w:color w:val="000000" w:themeColor="text1"/>
          <w:kern w:val="24"/>
          <w:u w:val="single"/>
        </w:rPr>
      </w:pPr>
      <w:r w:rsidRPr="00E87E83">
        <w:rPr>
          <w:rFonts w:ascii="Times New Roman" w:hAnsi="Times New Roman" w:cs="Times New Roman"/>
          <w:b/>
          <w:bCs/>
          <w:color w:val="000000" w:themeColor="text1"/>
          <w:kern w:val="24"/>
          <w:u w:val="single"/>
        </w:rPr>
        <w:t xml:space="preserve">Výrobci regionálních zplynovacích technologií </w:t>
      </w:r>
      <w:r>
        <w:rPr>
          <w:rFonts w:ascii="Times New Roman" w:hAnsi="Times New Roman" w:cs="Times New Roman"/>
          <w:b/>
          <w:bCs/>
          <w:color w:val="000000" w:themeColor="text1"/>
          <w:kern w:val="24"/>
          <w:u w:val="single"/>
        </w:rPr>
        <w:t>po</w:t>
      </w:r>
      <w:r w:rsidRPr="00E87E83">
        <w:rPr>
          <w:rFonts w:ascii="Times New Roman" w:hAnsi="Times New Roman" w:cs="Times New Roman"/>
          <w:b/>
          <w:bCs/>
          <w:color w:val="000000" w:themeColor="text1"/>
          <w:kern w:val="24"/>
          <w:u w:val="single"/>
        </w:rPr>
        <w:t xml:space="preserve"> ro</w:t>
      </w:r>
      <w:r>
        <w:rPr>
          <w:rFonts w:ascii="Times New Roman" w:hAnsi="Times New Roman" w:cs="Times New Roman"/>
          <w:b/>
          <w:bCs/>
          <w:color w:val="000000" w:themeColor="text1"/>
          <w:kern w:val="24"/>
          <w:u w:val="single"/>
        </w:rPr>
        <w:t>ce</w:t>
      </w:r>
      <w:r w:rsidRPr="00E87E83">
        <w:rPr>
          <w:rFonts w:ascii="Times New Roman" w:hAnsi="Times New Roman" w:cs="Times New Roman"/>
          <w:b/>
          <w:bCs/>
          <w:color w:val="000000" w:themeColor="text1"/>
          <w:kern w:val="24"/>
          <w:u w:val="single"/>
        </w:rPr>
        <w:t xml:space="preserve"> 2015</w:t>
      </w:r>
      <w:r w:rsidR="00233659">
        <w:rPr>
          <w:rFonts w:ascii="Times New Roman" w:hAnsi="Times New Roman" w:cs="Times New Roman"/>
          <w:b/>
          <w:bCs/>
          <w:color w:val="000000" w:themeColor="text1"/>
          <w:kern w:val="24"/>
          <w:u w:val="single"/>
        </w:rPr>
        <w:t xml:space="preserve"> či méně známé technologie:</w:t>
      </w:r>
    </w:p>
    <w:p w:rsidR="00522B18" w:rsidRDefault="00522B18" w:rsidP="002D0A1A">
      <w:pPr>
        <w:rPr>
          <w:rFonts w:ascii="Times New Roman" w:eastAsia="Times New Roman" w:hAnsi="Times New Roman" w:cs="Times New Roman"/>
          <w:lang w:eastAsia="cs-CZ"/>
        </w:rPr>
      </w:pPr>
    </w:p>
    <w:p w:rsidR="00522B18" w:rsidRDefault="00233659" w:rsidP="002D0A1A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      </w:t>
      </w:r>
      <w:r>
        <w:rPr>
          <w:noProof/>
          <w:lang w:eastAsia="cs-CZ"/>
        </w:rPr>
        <w:drawing>
          <wp:inline distT="0" distB="0" distL="0" distR="0" wp14:anchorId="3D3FF0D5" wp14:editId="25B389D6">
            <wp:extent cx="5470024" cy="4124325"/>
            <wp:effectExtent l="19050" t="19050" r="16510" b="9525"/>
            <wp:docPr id="2066" name="Obrázek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70606" cy="41247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3659" w:rsidRDefault="00233659" w:rsidP="002D0A1A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      </w:t>
      </w:r>
      <w:r>
        <w:rPr>
          <w:noProof/>
          <w:lang w:eastAsia="cs-CZ"/>
        </w:rPr>
        <w:drawing>
          <wp:inline distT="0" distB="0" distL="0" distR="0" wp14:anchorId="2D0BB8C1" wp14:editId="35BB8EE5">
            <wp:extent cx="5504147" cy="3711760"/>
            <wp:effectExtent l="19050" t="19050" r="20955" b="22225"/>
            <wp:docPr id="2067" name="Obrázek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11233" cy="37165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3659" w:rsidRDefault="00233659" w:rsidP="002D0A1A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       </w:t>
      </w:r>
    </w:p>
    <w:p w:rsidR="00233659" w:rsidRDefault="00233659" w:rsidP="002D0A1A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          </w:t>
      </w:r>
    </w:p>
    <w:p w:rsidR="00C731B5" w:rsidRDefault="00233659" w:rsidP="002D0A1A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         </w:t>
      </w:r>
      <w:r>
        <w:rPr>
          <w:noProof/>
          <w:lang w:eastAsia="cs-CZ"/>
        </w:rPr>
        <w:drawing>
          <wp:inline distT="0" distB="0" distL="0" distR="0" wp14:anchorId="660BBEE9" wp14:editId="6BA7EDC6">
            <wp:extent cx="5694847" cy="4350147"/>
            <wp:effectExtent l="19050" t="19050" r="20320" b="12700"/>
            <wp:docPr id="2070" name="Obrázek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94821" cy="43501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33659" w:rsidRDefault="00C731B5" w:rsidP="002D0A1A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         </w:t>
      </w:r>
      <w:r w:rsidR="00233659">
        <w:rPr>
          <w:noProof/>
          <w:lang w:eastAsia="cs-CZ"/>
        </w:rPr>
        <w:drawing>
          <wp:inline distT="0" distB="0" distL="0" distR="0" wp14:anchorId="500EB423" wp14:editId="67A3ED20">
            <wp:extent cx="5695950" cy="4073640"/>
            <wp:effectExtent l="19050" t="19050" r="19050" b="22225"/>
            <wp:docPr id="2071" name="Obrázek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10512" cy="40840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31B5" w:rsidRDefault="00C731B5" w:rsidP="002D0A1A">
      <w:pPr>
        <w:rPr>
          <w:rFonts w:ascii="Times New Roman" w:eastAsia="Times New Roman" w:hAnsi="Times New Roman" w:cs="Times New Roman"/>
          <w:lang w:eastAsia="cs-CZ"/>
        </w:rPr>
      </w:pPr>
    </w:p>
    <w:p w:rsidR="00C731B5" w:rsidRDefault="00C731B5" w:rsidP="002D0A1A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6354F809" wp14:editId="3ECA6D30">
            <wp:extent cx="5419725" cy="4258685"/>
            <wp:effectExtent l="19050" t="19050" r="9525" b="27940"/>
            <wp:docPr id="2072" name="Obrázek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20301" cy="42591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31B5" w:rsidRDefault="00C731B5" w:rsidP="002D0A1A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053BFF39" wp14:editId="69BAE779">
            <wp:extent cx="5419725" cy="4084672"/>
            <wp:effectExtent l="19050" t="19050" r="9525" b="11430"/>
            <wp:docPr id="2073" name="Obrázek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25522" cy="40890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31B5" w:rsidRDefault="00C731B5" w:rsidP="002D0A1A">
      <w:pPr>
        <w:rPr>
          <w:rFonts w:ascii="Times New Roman" w:eastAsia="Times New Roman" w:hAnsi="Times New Roman" w:cs="Times New Roman"/>
          <w:lang w:eastAsia="cs-CZ"/>
        </w:rPr>
      </w:pPr>
      <w:r>
        <w:rPr>
          <w:noProof/>
          <w:lang w:eastAsia="cs-CZ"/>
        </w:rPr>
        <w:drawing>
          <wp:inline distT="0" distB="0" distL="0" distR="0" wp14:anchorId="2A4342F6" wp14:editId="716CA48A">
            <wp:extent cx="5661149" cy="4210050"/>
            <wp:effectExtent l="19050" t="19050" r="15875" b="19050"/>
            <wp:docPr id="2074" name="Obrázek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68840" cy="42157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31B5" w:rsidRDefault="00C731B5" w:rsidP="002D0A1A">
      <w:pPr>
        <w:rPr>
          <w:rFonts w:ascii="Times New Roman" w:eastAsia="Times New Roman" w:hAnsi="Times New Roman" w:cs="Times New Roman"/>
          <w:lang w:eastAsia="cs-CZ"/>
        </w:rPr>
      </w:pPr>
      <w:r>
        <w:rPr>
          <w:noProof/>
          <w:lang w:eastAsia="cs-CZ"/>
        </w:rPr>
        <w:drawing>
          <wp:inline distT="0" distB="0" distL="0" distR="0" wp14:anchorId="0E6956DE" wp14:editId="3C55F697">
            <wp:extent cx="5972810" cy="3515360"/>
            <wp:effectExtent l="0" t="0" r="8890" b="8890"/>
            <wp:docPr id="2075" name="Obrázek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030" w:rsidRDefault="00B52030" w:rsidP="002D0A1A">
      <w:pPr>
        <w:rPr>
          <w:rFonts w:ascii="Times New Roman" w:eastAsia="Times New Roman" w:hAnsi="Times New Roman" w:cs="Times New Roman"/>
          <w:lang w:eastAsia="cs-CZ"/>
        </w:rPr>
      </w:pPr>
    </w:p>
    <w:p w:rsidR="00B52030" w:rsidRDefault="00B52030" w:rsidP="002D0A1A">
      <w:pPr>
        <w:rPr>
          <w:rFonts w:ascii="Times New Roman" w:eastAsia="Times New Roman" w:hAnsi="Times New Roman" w:cs="Times New Roman"/>
          <w:lang w:eastAsia="cs-CZ"/>
        </w:rPr>
      </w:pPr>
    </w:p>
    <w:p w:rsidR="00B52030" w:rsidRDefault="00B52030" w:rsidP="002D0A1A">
      <w:pPr>
        <w:rPr>
          <w:rFonts w:ascii="Times New Roman" w:eastAsia="Times New Roman" w:hAnsi="Times New Roman" w:cs="Times New Roman"/>
          <w:lang w:eastAsia="cs-CZ"/>
        </w:rPr>
      </w:pPr>
    </w:p>
    <w:p w:rsidR="00B52030" w:rsidRDefault="00B52030" w:rsidP="002D0A1A">
      <w:pPr>
        <w:rPr>
          <w:rFonts w:ascii="Times New Roman" w:eastAsia="Times New Roman" w:hAnsi="Times New Roman" w:cs="Times New Roman"/>
          <w:lang w:eastAsia="cs-CZ"/>
        </w:rPr>
      </w:pPr>
    </w:p>
    <w:p w:rsidR="00B52030" w:rsidRPr="0039372F" w:rsidRDefault="0039372F" w:rsidP="002848B5">
      <w:pPr>
        <w:pStyle w:val="Odstavecseseznamem"/>
        <w:numPr>
          <w:ilvl w:val="0"/>
          <w:numId w:val="4"/>
        </w:numPr>
        <w:rPr>
          <w:rFonts w:eastAsia="Times New Roman" w:cs="Times New Roman"/>
          <w:b/>
          <w:sz w:val="32"/>
          <w:szCs w:val="32"/>
          <w:u w:val="single"/>
          <w:lang w:eastAsia="cs-CZ"/>
        </w:rPr>
      </w:pPr>
      <w:r>
        <w:rPr>
          <w:rFonts w:eastAsia="Times New Roman" w:cs="Times New Roman"/>
          <w:b/>
          <w:sz w:val="32"/>
          <w:szCs w:val="32"/>
          <w:u w:val="single"/>
          <w:lang w:eastAsia="cs-CZ"/>
        </w:rPr>
        <w:t>Biopalivo druhé generace B2G</w:t>
      </w:r>
    </w:p>
    <w:p w:rsidR="00B52030" w:rsidRDefault="00B52030" w:rsidP="00B52030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F</w:t>
      </w:r>
      <w:r w:rsidR="00EC778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ischer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</w:t>
      </w:r>
      <w:r w:rsidR="00EC7787">
        <w:rPr>
          <w:rFonts w:ascii="Times New Roman" w:eastAsia="Times New Roman" w:hAnsi="Times New Roman" w:cs="Times New Roman"/>
          <w:sz w:val="24"/>
          <w:szCs w:val="24"/>
          <w:lang w:eastAsia="cs-CZ"/>
        </w:rPr>
        <w:t>ropschova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</w:t>
      </w:r>
      <w:r w:rsidR="00EC7787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ntéza</w:t>
      </w:r>
      <w:r w:rsidR="00EC778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(FT) se donedávna považovala za doménu velkých aplikací (SASOL v JAR apod..) Krach německé firm</w:t>
      </w:r>
      <w:r w:rsidR="00EC7787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y</w:t>
      </w:r>
      <w:r w:rsidR="00EC7787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EC7787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Choren</w:t>
      </w:r>
      <w:proofErr w:type="spellEnd"/>
      <w:r w:rsidR="00EC7787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tuto h</w:t>
      </w:r>
      <w:r w:rsidR="00EC7787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y</w:t>
      </w:r>
      <w:r w:rsidR="00EC7787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potézu potvrzoval.</w:t>
      </w:r>
    </w:p>
    <w:p w:rsidR="00EC7787" w:rsidRDefault="0039372F" w:rsidP="00B52030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25824" behindDoc="1" locked="0" layoutInCell="1" allowOverlap="1" wp14:anchorId="4FBB01FC" wp14:editId="5447FFC8">
            <wp:simplePos x="0" y="0"/>
            <wp:positionH relativeFrom="column">
              <wp:posOffset>1165860</wp:posOffset>
            </wp:positionH>
            <wp:positionV relativeFrom="paragraph">
              <wp:posOffset>356235</wp:posOffset>
            </wp:positionV>
            <wp:extent cx="4572000" cy="3494405"/>
            <wp:effectExtent l="19050" t="19050" r="19050" b="10795"/>
            <wp:wrapTight wrapText="bothSides">
              <wp:wrapPolygon edited="0">
                <wp:start x="-90" y="-118"/>
                <wp:lineTo x="-90" y="21549"/>
                <wp:lineTo x="21600" y="21549"/>
                <wp:lineTo x="21600" y="-118"/>
                <wp:lineTo x="-90" y="-118"/>
              </wp:wrapPolygon>
            </wp:wrapTight>
            <wp:docPr id="521" name="Obrázek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94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C7787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S</w:t>
      </w:r>
      <w:r w:rsidR="00EC7787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y</w:t>
      </w:r>
      <w:r w:rsidR="00EC7787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ngas</w:t>
      </w:r>
      <w:proofErr w:type="spellEnd"/>
      <w:r w:rsidR="00EC7787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, kromě zmíněné metanizace jako cesta k B2G, b</w:t>
      </w:r>
      <w:r w:rsidR="00EC7787"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y</w:t>
      </w:r>
      <w:r w:rsidR="00EC7787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měl najít svoje uplatnění v malých FT aplikacích.</w:t>
      </w:r>
    </w:p>
    <w:p w:rsidR="0039372F" w:rsidRDefault="0039372F" w:rsidP="00B52030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EC7787" w:rsidRDefault="00EC7787" w:rsidP="00B52030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39372F" w:rsidRDefault="0039372F" w:rsidP="00B52030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39372F" w:rsidRDefault="0039372F" w:rsidP="00B52030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39372F" w:rsidRDefault="0039372F" w:rsidP="00B52030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39372F" w:rsidRDefault="0039372F" w:rsidP="00B52030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39372F" w:rsidRDefault="0039372F" w:rsidP="00B52030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39372F" w:rsidRDefault="0039372F" w:rsidP="00B52030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39372F" w:rsidRDefault="0039372F" w:rsidP="00B52030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39372F" w:rsidRDefault="0039372F" w:rsidP="00B52030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39372F" w:rsidRDefault="0039372F" w:rsidP="00B52030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26848" behindDoc="1" locked="0" layoutInCell="1" allowOverlap="1" wp14:anchorId="2EC30975" wp14:editId="0B4EA639">
            <wp:simplePos x="0" y="0"/>
            <wp:positionH relativeFrom="column">
              <wp:posOffset>1165860</wp:posOffset>
            </wp:positionH>
            <wp:positionV relativeFrom="paragraph">
              <wp:posOffset>207645</wp:posOffset>
            </wp:positionV>
            <wp:extent cx="4587240" cy="3434715"/>
            <wp:effectExtent l="19050" t="19050" r="22860" b="13335"/>
            <wp:wrapTight wrapText="bothSides">
              <wp:wrapPolygon edited="0">
                <wp:start x="-90" y="-120"/>
                <wp:lineTo x="-90" y="21564"/>
                <wp:lineTo x="21618" y="21564"/>
                <wp:lineTo x="21618" y="-120"/>
                <wp:lineTo x="-90" y="-120"/>
              </wp:wrapPolygon>
            </wp:wrapTight>
            <wp:docPr id="522" name="Obrázek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3434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72F" w:rsidRDefault="0039372F" w:rsidP="00B52030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EC7787" w:rsidRDefault="00EC7787" w:rsidP="00B52030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39372F" w:rsidRDefault="0039372F" w:rsidP="00B52030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39372F" w:rsidRDefault="0039372F" w:rsidP="00B52030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39372F" w:rsidRDefault="0039372F" w:rsidP="00B52030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39372F" w:rsidRDefault="0039372F" w:rsidP="00B52030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39372F" w:rsidRDefault="0039372F" w:rsidP="00B52030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39372F" w:rsidRDefault="0039372F" w:rsidP="00B52030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39372F" w:rsidRDefault="0039372F" w:rsidP="00B52030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39372F" w:rsidRDefault="0039372F" w:rsidP="00B52030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39372F" w:rsidRDefault="0039372F" w:rsidP="00B52030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39372F" w:rsidRDefault="0039372F" w:rsidP="00B52030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39372F" w:rsidRDefault="0039372F" w:rsidP="00B52030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39372F" w:rsidRDefault="0039372F" w:rsidP="002848B5">
      <w:pPr>
        <w:pStyle w:val="Odstavecseseznamem"/>
        <w:numPr>
          <w:ilvl w:val="0"/>
          <w:numId w:val="4"/>
        </w:numPr>
        <w:rPr>
          <w:rFonts w:eastAsia="Times New Roman" w:cs="Times New Roman"/>
          <w:b/>
          <w:sz w:val="32"/>
          <w:szCs w:val="32"/>
          <w:u w:val="single"/>
          <w:lang w:eastAsia="cs-CZ"/>
        </w:rPr>
      </w:pPr>
      <w:r w:rsidRPr="0039372F">
        <w:rPr>
          <w:rFonts w:eastAsia="Times New Roman" w:cs="Times New Roman"/>
          <w:b/>
          <w:sz w:val="32"/>
          <w:szCs w:val="32"/>
          <w:u w:val="single"/>
          <w:lang w:eastAsia="cs-CZ"/>
        </w:rPr>
        <w:t>ZÁVĚR Doporučení</w:t>
      </w:r>
    </w:p>
    <w:p w:rsidR="0039372F" w:rsidRDefault="0039372F" w:rsidP="0039372F">
      <w:pPr>
        <w:pStyle w:val="Odstavecseseznamem"/>
        <w:ind w:left="1440"/>
        <w:rPr>
          <w:rFonts w:eastAsia="Times New Roman" w:cs="Times New Roman"/>
          <w:b/>
          <w:sz w:val="32"/>
          <w:szCs w:val="32"/>
          <w:u w:val="single"/>
          <w:lang w:eastAsia="cs-CZ"/>
        </w:rPr>
      </w:pPr>
    </w:p>
    <w:p w:rsidR="0039372F" w:rsidRDefault="0039372F" w:rsidP="0039372F">
      <w:pPr>
        <w:pStyle w:val="Odstavecseseznamem"/>
        <w:ind w:left="1440"/>
        <w:rPr>
          <w:rFonts w:eastAsia="Times New Roman" w:cs="Times New Roman"/>
          <w:b/>
          <w:sz w:val="32"/>
          <w:szCs w:val="32"/>
          <w:u w:val="single"/>
          <w:lang w:eastAsia="cs-CZ"/>
        </w:rPr>
      </w:pPr>
    </w:p>
    <w:p w:rsidR="0039372F" w:rsidRDefault="0039372F" w:rsidP="0039372F">
      <w:pPr>
        <w:pStyle w:val="Odstavecseseznamem"/>
        <w:ind w:left="426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Aplikace regionální </w:t>
      </w:r>
      <w:proofErr w:type="spellStart"/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gasifikace</w:t>
      </w:r>
      <w:proofErr w:type="spellEnd"/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má již zmíněné energetické benefit</w:t>
      </w:r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y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i v případě realizace pouze v</w:t>
      </w:r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y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užití tepla a elektrické energie.</w:t>
      </w:r>
    </w:p>
    <w:p w:rsidR="0039372F" w:rsidRDefault="0039372F" w:rsidP="0039372F">
      <w:pPr>
        <w:pStyle w:val="Odstavecseseznamem"/>
        <w:ind w:left="426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Jedná se především o:</w:t>
      </w:r>
    </w:p>
    <w:p w:rsidR="0039372F" w:rsidRDefault="0039372F" w:rsidP="002848B5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eliminaci logistických nákladů (resp. maximální snížení)</w:t>
      </w:r>
    </w:p>
    <w:p w:rsidR="0039372F" w:rsidRDefault="0039372F" w:rsidP="002848B5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v</w:t>
      </w:r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y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užití lokální vstupní biomas</w:t>
      </w:r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y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s cenovou stabilitou</w:t>
      </w:r>
    </w:p>
    <w:p w:rsidR="0039372F" w:rsidRDefault="0039372F" w:rsidP="002848B5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zv</w:t>
      </w:r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y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šování regionální energetické soběstačnosti </w:t>
      </w:r>
      <w:r w:rsidR="00F025DF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a možnosti výdělku obce prodejem energií </w:t>
      </w:r>
    </w:p>
    <w:p w:rsidR="0039372F" w:rsidRDefault="0039372F" w:rsidP="002848B5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relativně stabilní a zároveň dost flexibilní prvk</w:t>
      </w:r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y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pro energetické sítě</w:t>
      </w:r>
    </w:p>
    <w:p w:rsidR="0039372F" w:rsidRDefault="0039372F" w:rsidP="002848B5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nabídka regionálních pracovních míst na venkově </w:t>
      </w:r>
    </w:p>
    <w:p w:rsidR="0039372F" w:rsidRDefault="0039372F" w:rsidP="002848B5">
      <w:pPr>
        <w:pStyle w:val="Odstavecseseznamem"/>
        <w:numPr>
          <w:ilvl w:val="0"/>
          <w:numId w:val="6"/>
        </w:num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příprava regionu na energetickou budoucnost (vtažení do hr</w:t>
      </w:r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y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) při </w:t>
      </w:r>
      <w:proofErr w:type="spellStart"/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smart</w:t>
      </w:r>
      <w:proofErr w:type="spellEnd"/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metteringu</w:t>
      </w:r>
      <w:proofErr w:type="spellEnd"/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smart</w:t>
      </w:r>
      <w:proofErr w:type="spellEnd"/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grids</w:t>
      </w:r>
      <w:proofErr w:type="spellEnd"/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,….</w:t>
      </w:r>
    </w:p>
    <w:p w:rsidR="0039372F" w:rsidRDefault="0039372F" w:rsidP="0039372F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F025DF" w:rsidRDefault="0039372F" w:rsidP="00F025DF">
      <w:pPr>
        <w:spacing w:after="0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Gasifikace</w:t>
      </w:r>
      <w:proofErr w:type="spellEnd"/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na rozdíl od </w:t>
      </w:r>
      <w:proofErr w:type="spellStart"/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kogenerace</w:t>
      </w:r>
      <w:proofErr w:type="spellEnd"/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navíc umožňuje budoucí podporu </w:t>
      </w:r>
      <w:r w:rsidR="00F025DF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orientace na regionální výrobu </w:t>
      </w:r>
    </w:p>
    <w:p w:rsidR="00F025DF" w:rsidRDefault="00F025DF" w:rsidP="00F025DF">
      <w:pPr>
        <w:spacing w:after="0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  metanu, metanolu, separaci vodíku, či výrobu FT paliv. To vše při podstatně nižší produkci emisí a  </w:t>
      </w:r>
    </w:p>
    <w:p w:rsidR="00F025DF" w:rsidRDefault="00F025DF" w:rsidP="00F025DF">
      <w:pPr>
        <w:spacing w:after="0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  v</w:t>
      </w:r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y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šší účinnosti transferu elektrické energie než má </w:t>
      </w:r>
      <w:proofErr w:type="spellStart"/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kogenerace</w:t>
      </w:r>
      <w:proofErr w:type="spellEnd"/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.</w:t>
      </w:r>
    </w:p>
    <w:p w:rsidR="00F025DF" w:rsidRDefault="00F025DF" w:rsidP="00F025DF">
      <w:pPr>
        <w:spacing w:after="0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F025DF" w:rsidRDefault="00F025DF" w:rsidP="00F025DF">
      <w:pPr>
        <w:spacing w:after="0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  Začlenění zpl</w:t>
      </w:r>
      <w:r w:rsidRPr="00191B85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y</w:t>
      </w: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nování do regionálního konceptu je výhodnou a perspektivní technologickou  </w:t>
      </w:r>
    </w:p>
    <w:p w:rsidR="00F025DF" w:rsidRPr="0039372F" w:rsidRDefault="00F025DF" w:rsidP="00F025DF">
      <w:pPr>
        <w:spacing w:after="0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  možností.</w:t>
      </w:r>
    </w:p>
    <w:p w:rsidR="0039372F" w:rsidRDefault="0039372F" w:rsidP="0039372F">
      <w:pPr>
        <w:pStyle w:val="Odstavecseseznamem"/>
        <w:ind w:left="786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39372F" w:rsidRDefault="0039372F" w:rsidP="0039372F">
      <w:pPr>
        <w:pStyle w:val="Odstavecseseznamem"/>
        <w:ind w:left="786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39372F" w:rsidRDefault="0039372F" w:rsidP="0039372F">
      <w:pPr>
        <w:pStyle w:val="Odstavecseseznamem"/>
        <w:ind w:left="786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39372F" w:rsidRPr="0039372F" w:rsidRDefault="0039372F" w:rsidP="0039372F">
      <w:pPr>
        <w:pStyle w:val="Odstavecseseznamem"/>
        <w:ind w:left="426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</w:p>
    <w:sectPr w:rsidR="0039372F" w:rsidRPr="0039372F" w:rsidSect="00E87E83">
      <w:footerReference w:type="default" r:id="rId53"/>
      <w:pgSz w:w="11906" w:h="16838"/>
      <w:pgMar w:top="1135" w:right="849" w:bottom="993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8B5" w:rsidRDefault="002848B5" w:rsidP="00A56E5F">
      <w:pPr>
        <w:spacing w:after="0" w:line="240" w:lineRule="auto"/>
      </w:pPr>
      <w:r>
        <w:separator/>
      </w:r>
    </w:p>
  </w:endnote>
  <w:endnote w:type="continuationSeparator" w:id="0">
    <w:p w:rsidR="002848B5" w:rsidRDefault="002848B5" w:rsidP="00A56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8345271"/>
      <w:docPartObj>
        <w:docPartGallery w:val="Page Numbers (Bottom of Page)"/>
        <w:docPartUnique/>
      </w:docPartObj>
    </w:sdtPr>
    <w:sdtContent>
      <w:p w:rsidR="005423E9" w:rsidRDefault="005423E9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0AA1">
          <w:rPr>
            <w:noProof/>
          </w:rPr>
          <w:t>7</w:t>
        </w:r>
        <w:r>
          <w:fldChar w:fldCharType="end"/>
        </w:r>
      </w:p>
    </w:sdtContent>
  </w:sdt>
  <w:p w:rsidR="005423E9" w:rsidRDefault="005423E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8B5" w:rsidRDefault="002848B5" w:rsidP="00A56E5F">
      <w:pPr>
        <w:spacing w:after="0" w:line="240" w:lineRule="auto"/>
      </w:pPr>
      <w:r>
        <w:separator/>
      </w:r>
    </w:p>
  </w:footnote>
  <w:footnote w:type="continuationSeparator" w:id="0">
    <w:p w:rsidR="002848B5" w:rsidRDefault="002848B5" w:rsidP="00A56E5F">
      <w:pPr>
        <w:spacing w:after="0" w:line="240" w:lineRule="auto"/>
      </w:pPr>
      <w:r>
        <w:continuationSeparator/>
      </w:r>
    </w:p>
  </w:footnote>
  <w:footnote w:id="1">
    <w:p w:rsidR="005423E9" w:rsidRDefault="005423E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" w:history="1">
        <w:r w:rsidRPr="00266215">
          <w:rPr>
            <w:rStyle w:val="Hypertextovodkaz"/>
          </w:rPr>
          <w:t>http://www.eprenewable.com/uploads/files/63_5__Gasification_White_Paper_10-08-2014.pdf</w:t>
        </w:r>
      </w:hyperlink>
    </w:p>
    <w:p w:rsidR="005423E9" w:rsidRDefault="005423E9">
      <w:pPr>
        <w:pStyle w:val="Textpoznpodarou"/>
      </w:pPr>
    </w:p>
  </w:footnote>
  <w:footnote w:id="2">
    <w:p w:rsidR="005423E9" w:rsidRDefault="005423E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" w:history="1">
        <w:r w:rsidRPr="00D06D95">
          <w:rPr>
            <w:rStyle w:val="Hypertextovodkaz"/>
          </w:rPr>
          <w:t>http://www.eprenewable.com/uploads/files/63_5__Gasification_White_Paper_10-08-2014.pdf</w:t>
        </w:r>
      </w:hyperlink>
    </w:p>
  </w:footnote>
  <w:footnote w:id="3">
    <w:p w:rsidR="005423E9" w:rsidRDefault="005423E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3" w:history="1">
        <w:r w:rsidRPr="00D06D95">
          <w:rPr>
            <w:rStyle w:val="Hypertextovodkaz"/>
          </w:rPr>
          <w:t>http://tri-inc.net/optionality/</w:t>
        </w:r>
      </w:hyperlink>
    </w:p>
    <w:p w:rsidR="005423E9" w:rsidRDefault="005423E9">
      <w:pPr>
        <w:pStyle w:val="Textpoznpodarou"/>
      </w:pPr>
    </w:p>
  </w:footnote>
  <w:footnote w:id="4">
    <w:p w:rsidR="005423E9" w:rsidRDefault="005423E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4" w:history="1">
        <w:r w:rsidRPr="00D06D95">
          <w:rPr>
            <w:rStyle w:val="Hypertextovodkaz"/>
          </w:rPr>
          <w:t>http://www.grtgaz.com/fileadmin/medias/communiques/2017/EN/Renewable-gas-french-panorama-2016.pdf</w:t>
        </w:r>
      </w:hyperlink>
    </w:p>
  </w:footnote>
  <w:footnote w:id="5">
    <w:p w:rsidR="005423E9" w:rsidRPr="005423E9" w:rsidRDefault="005423E9">
      <w:pPr>
        <w:pStyle w:val="Textpoznpodarou"/>
      </w:pPr>
      <w:r w:rsidRPr="005423E9">
        <w:rPr>
          <w:rStyle w:val="Znakapoznpodarou"/>
        </w:rPr>
        <w:footnoteRef/>
      </w:r>
      <w:r w:rsidRPr="005423E9">
        <w:t xml:space="preserve"> </w:t>
      </w:r>
      <w:hyperlink r:id="rId5" w:history="1">
        <w:r w:rsidRPr="005423E9">
          <w:rPr>
            <w:rStyle w:val="Hypertextovodkaz"/>
          </w:rPr>
          <w:t>http://www.eprenewable.com/uploads/files/63_5__Gasification_White_Paper_10-08-2014.pdf</w:t>
        </w:r>
      </w:hyperlink>
    </w:p>
  </w:footnote>
  <w:footnote w:id="6">
    <w:p w:rsidR="005423E9" w:rsidRPr="005423E9" w:rsidRDefault="005423E9">
      <w:pPr>
        <w:pStyle w:val="Textpoznpodarou"/>
      </w:pPr>
      <w:r w:rsidRPr="005423E9">
        <w:rPr>
          <w:rStyle w:val="Znakapoznpodarou"/>
        </w:rPr>
        <w:footnoteRef/>
      </w:r>
      <w:r w:rsidRPr="005423E9">
        <w:t xml:space="preserve"> </w:t>
      </w:r>
      <w:hyperlink r:id="rId6" w:history="1">
        <w:r w:rsidRPr="005423E9">
          <w:rPr>
            <w:rStyle w:val="Hypertextovodkaz"/>
          </w:rPr>
          <w:t>https://www.deepdyve.com/lp/elsevier/biomass-gasification-cogeneration-a-review-of-state-of-the-art-yUBzRnrUcG?key=elsevier</w:t>
        </w:r>
      </w:hyperlink>
    </w:p>
  </w:footnote>
  <w:footnote w:id="7">
    <w:p w:rsidR="005423E9" w:rsidRPr="005423E9" w:rsidRDefault="005423E9">
      <w:pPr>
        <w:pStyle w:val="Textpoznpodarou"/>
      </w:pPr>
      <w:r w:rsidRPr="005423E9">
        <w:rPr>
          <w:rStyle w:val="Znakapoznpodarou"/>
        </w:rPr>
        <w:footnoteRef/>
      </w:r>
      <w:r w:rsidRPr="005423E9">
        <w:t xml:space="preserve"> </w:t>
      </w:r>
      <w:hyperlink r:id="rId7" w:history="1">
        <w:r w:rsidRPr="005423E9">
          <w:rPr>
            <w:rStyle w:val="Hypertextovodkaz"/>
          </w:rPr>
          <w:t>https://ec.europa.eu/energy/intelligent/projects/sites/iee-projects/files/pr</w:t>
        </w:r>
        <w:r w:rsidRPr="005423E9">
          <w:rPr>
            <w:rStyle w:val="Hypertextovodkaz"/>
          </w:rPr>
          <w:t>o</w:t>
        </w:r>
        <w:r w:rsidRPr="005423E9">
          <w:rPr>
            <w:rStyle w:val="Hypertextovodkaz"/>
          </w:rPr>
          <w:t>jects/documents/gasification_guide_biomass_gasification_-_state_of_the_art_description.pdf</w:t>
        </w:r>
      </w:hyperlink>
    </w:p>
  </w:footnote>
  <w:footnote w:id="8">
    <w:p w:rsidR="005423E9" w:rsidRPr="005423E9" w:rsidRDefault="005423E9" w:rsidP="004551B9">
      <w:pPr>
        <w:pStyle w:val="Textpoznpodarou"/>
      </w:pPr>
      <w:r w:rsidRPr="005423E9">
        <w:rPr>
          <w:rStyle w:val="Znakapoznpodarou"/>
        </w:rPr>
        <w:footnoteRef/>
      </w:r>
      <w:r w:rsidRPr="005423E9">
        <w:t xml:space="preserve"> </w:t>
      </w:r>
      <w:hyperlink r:id="rId8" w:history="1">
        <w:r w:rsidRPr="005423E9">
          <w:rPr>
            <w:rStyle w:val="Hypertextovodkaz"/>
          </w:rPr>
          <w:t>http://www.projetgaya.com/en/</w:t>
        </w:r>
      </w:hyperlink>
    </w:p>
  </w:footnote>
  <w:footnote w:id="9">
    <w:p w:rsidR="005423E9" w:rsidRPr="005423E9" w:rsidRDefault="005423E9">
      <w:pPr>
        <w:pStyle w:val="Textpoznpodarou"/>
      </w:pPr>
      <w:r w:rsidRPr="005423E9">
        <w:rPr>
          <w:rStyle w:val="Znakapoznpodarou"/>
        </w:rPr>
        <w:footnoteRef/>
      </w:r>
      <w:hyperlink r:id="rId9" w:history="1">
        <w:r w:rsidRPr="005423E9">
          <w:rPr>
            <w:rStyle w:val="Hypertextovodkaz"/>
          </w:rPr>
          <w:t>http://www.grtgaz.com/fileadmin/medias/communiques/2017/EN/Renewable-gas-french-panorama-2016.pdf</w:t>
        </w:r>
      </w:hyperlink>
    </w:p>
  </w:footnote>
  <w:footnote w:id="10">
    <w:p w:rsidR="005423E9" w:rsidRDefault="005423E9">
      <w:pPr>
        <w:pStyle w:val="Textpoznpodarou"/>
      </w:pPr>
      <w:r w:rsidRPr="005423E9">
        <w:rPr>
          <w:rStyle w:val="Znakapoznpodarou"/>
        </w:rPr>
        <w:footnoteRef/>
      </w:r>
      <w:r w:rsidRPr="005423E9">
        <w:t xml:space="preserve"> </w:t>
      </w:r>
      <w:hyperlink r:id="rId10" w:history="1">
        <w:r w:rsidRPr="005423E9">
          <w:rPr>
            <w:rStyle w:val="Hypertextovodkaz"/>
          </w:rPr>
          <w:t>http://www.fee-ev.de/11_Branchenguide/FEE_Industry_Guide_2015.pdf</w:t>
        </w:r>
      </w:hyperlink>
    </w:p>
  </w:footnote>
  <w:footnote w:id="11">
    <w:p w:rsidR="00E51BB0" w:rsidRDefault="00E51BB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1" w:history="1">
        <w:r w:rsidRPr="00D06D95">
          <w:rPr>
            <w:rStyle w:val="Hypertextovodkaz"/>
          </w:rPr>
          <w:t>http://www.fee-ev.de/11_Branchenguide/FEE_Industry_Guide_2015.pdf</w:t>
        </w:r>
      </w:hyperlink>
    </w:p>
  </w:footnote>
  <w:footnote w:id="12">
    <w:p w:rsidR="005423E9" w:rsidRPr="00522B18" w:rsidRDefault="005423E9">
      <w:pPr>
        <w:pStyle w:val="Textpoznpodarou"/>
        <w:rPr>
          <w:i/>
          <w:iCs/>
        </w:rPr>
      </w:pPr>
      <w:r w:rsidRPr="002954D5">
        <w:rPr>
          <w:rStyle w:val="Znakapoznpodarou"/>
          <w:sz w:val="18"/>
          <w:szCs w:val="18"/>
        </w:rPr>
        <w:footnoteRef/>
      </w:r>
      <w:r w:rsidRPr="002954D5">
        <w:rPr>
          <w:sz w:val="18"/>
          <w:szCs w:val="18"/>
        </w:rPr>
        <w:t xml:space="preserve"> </w:t>
      </w:r>
      <w:hyperlink r:id="rId12" w:history="1">
        <w:r w:rsidRPr="002954D5">
          <w:rPr>
            <w:rStyle w:val="Hypertextovodkaz"/>
            <w:sz w:val="18"/>
            <w:szCs w:val="18"/>
          </w:rPr>
          <w:t>www.ieatask33.org/app/webroot/files/file/2016/Status_report.pdf</w:t>
        </w:r>
      </w:hyperlink>
    </w:p>
  </w:footnote>
  <w:footnote w:id="13">
    <w:p w:rsidR="005423E9" w:rsidRPr="002954D5" w:rsidRDefault="005423E9" w:rsidP="00CB4B7A">
      <w:pPr>
        <w:pStyle w:val="Textpoznpodarou"/>
        <w:rPr>
          <w:sz w:val="18"/>
          <w:szCs w:val="18"/>
        </w:rPr>
      </w:pPr>
      <w:r w:rsidRPr="002954D5">
        <w:rPr>
          <w:rStyle w:val="Znakapoznpodarou"/>
          <w:sz w:val="18"/>
          <w:szCs w:val="18"/>
        </w:rPr>
        <w:footnoteRef/>
      </w:r>
      <w:r w:rsidRPr="002954D5">
        <w:rPr>
          <w:sz w:val="18"/>
          <w:szCs w:val="18"/>
        </w:rPr>
        <w:t xml:space="preserve"> </w:t>
      </w:r>
      <w:hyperlink r:id="rId13" w:history="1">
        <w:r w:rsidRPr="002954D5">
          <w:rPr>
            <w:rStyle w:val="Hypertextovodkaz"/>
            <w:sz w:val="18"/>
            <w:szCs w:val="18"/>
          </w:rPr>
          <w:t>http://materialweek.fi/file/Kokkola-Material-Week-2013-BioKokkola-Kari-Pieniniemi-Small-scale-Biomass-Gasification-Challenges-and-Opportunities.pdf</w:t>
        </w:r>
      </w:hyperlink>
      <w:r w:rsidRPr="002954D5">
        <w:rPr>
          <w:sz w:val="18"/>
          <w:szCs w:val="18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9585B"/>
    <w:multiLevelType w:val="hybridMultilevel"/>
    <w:tmpl w:val="01DA7326"/>
    <w:lvl w:ilvl="0" w:tplc="19FAE95C">
      <w:start w:val="1"/>
      <w:numFmt w:val="lowerLetter"/>
      <w:lvlText w:val="%1.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42E51DCD"/>
    <w:multiLevelType w:val="hybridMultilevel"/>
    <w:tmpl w:val="185034F4"/>
    <w:lvl w:ilvl="0" w:tplc="4B72E530">
      <w:start w:val="5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3C4DD3"/>
    <w:multiLevelType w:val="hybridMultilevel"/>
    <w:tmpl w:val="F52AE110"/>
    <w:lvl w:ilvl="0" w:tplc="AF1C2FF4">
      <w:start w:val="1"/>
      <w:numFmt w:val="lowerLetter"/>
      <w:lvlText w:val="%1.)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577E3F61"/>
    <w:multiLevelType w:val="hybridMultilevel"/>
    <w:tmpl w:val="D302A7DC"/>
    <w:lvl w:ilvl="0" w:tplc="B762AC9E">
      <w:start w:val="1"/>
      <w:numFmt w:val="decimal"/>
      <w:lvlText w:val="%1."/>
      <w:lvlJc w:val="left"/>
      <w:pPr>
        <w:ind w:left="1440" w:hanging="360"/>
      </w:pPr>
      <w:rPr>
        <w:rFonts w:eastAsiaTheme="minorHAnsi" w:hint="default"/>
        <w:color w:val="000000" w:themeColor="text1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A454293"/>
    <w:multiLevelType w:val="hybridMultilevel"/>
    <w:tmpl w:val="EF169DA4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934B52"/>
    <w:multiLevelType w:val="hybridMultilevel"/>
    <w:tmpl w:val="E6108B9A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1633BB"/>
    <w:multiLevelType w:val="hybridMultilevel"/>
    <w:tmpl w:val="144CE4FE"/>
    <w:lvl w:ilvl="0" w:tplc="6D3273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325"/>
    <w:rsid w:val="000369C9"/>
    <w:rsid w:val="00036A85"/>
    <w:rsid w:val="000443AB"/>
    <w:rsid w:val="00072EDC"/>
    <w:rsid w:val="000968D2"/>
    <w:rsid w:val="000A105F"/>
    <w:rsid w:val="000A12F0"/>
    <w:rsid w:val="000B3ACE"/>
    <w:rsid w:val="000B591F"/>
    <w:rsid w:val="000B7C48"/>
    <w:rsid w:val="000C416D"/>
    <w:rsid w:val="000C56A6"/>
    <w:rsid w:val="000C63CB"/>
    <w:rsid w:val="000D4E16"/>
    <w:rsid w:val="000E041C"/>
    <w:rsid w:val="000E7405"/>
    <w:rsid w:val="000F5903"/>
    <w:rsid w:val="001178FA"/>
    <w:rsid w:val="001302BC"/>
    <w:rsid w:val="0013240E"/>
    <w:rsid w:val="001529DE"/>
    <w:rsid w:val="00191B85"/>
    <w:rsid w:val="00194307"/>
    <w:rsid w:val="001A5DEE"/>
    <w:rsid w:val="001B3B1C"/>
    <w:rsid w:val="001B4D81"/>
    <w:rsid w:val="001D16AA"/>
    <w:rsid w:val="001D5C9F"/>
    <w:rsid w:val="001D62E8"/>
    <w:rsid w:val="001E5E24"/>
    <w:rsid w:val="00201A5A"/>
    <w:rsid w:val="00211B40"/>
    <w:rsid w:val="002142BF"/>
    <w:rsid w:val="00216F68"/>
    <w:rsid w:val="00233659"/>
    <w:rsid w:val="00274C40"/>
    <w:rsid w:val="00283288"/>
    <w:rsid w:val="002848B5"/>
    <w:rsid w:val="00294CC6"/>
    <w:rsid w:val="002954D5"/>
    <w:rsid w:val="00295BDC"/>
    <w:rsid w:val="00295D7B"/>
    <w:rsid w:val="002B448A"/>
    <w:rsid w:val="002B6AA0"/>
    <w:rsid w:val="002C39C4"/>
    <w:rsid w:val="002C71E0"/>
    <w:rsid w:val="002D0A1A"/>
    <w:rsid w:val="002D3BED"/>
    <w:rsid w:val="002D5181"/>
    <w:rsid w:val="002D7654"/>
    <w:rsid w:val="002E42A3"/>
    <w:rsid w:val="002E5539"/>
    <w:rsid w:val="002F1D54"/>
    <w:rsid w:val="002F2158"/>
    <w:rsid w:val="002F29A2"/>
    <w:rsid w:val="00305F20"/>
    <w:rsid w:val="003235BF"/>
    <w:rsid w:val="00325371"/>
    <w:rsid w:val="00325946"/>
    <w:rsid w:val="00335001"/>
    <w:rsid w:val="00335CCE"/>
    <w:rsid w:val="003679C7"/>
    <w:rsid w:val="0038217E"/>
    <w:rsid w:val="00384576"/>
    <w:rsid w:val="0039224C"/>
    <w:rsid w:val="0039372F"/>
    <w:rsid w:val="00396C1F"/>
    <w:rsid w:val="003B04B5"/>
    <w:rsid w:val="003C1992"/>
    <w:rsid w:val="003C5599"/>
    <w:rsid w:val="003D6E7D"/>
    <w:rsid w:val="003E68C8"/>
    <w:rsid w:val="003F0C4D"/>
    <w:rsid w:val="00426277"/>
    <w:rsid w:val="0045048B"/>
    <w:rsid w:val="00452FE8"/>
    <w:rsid w:val="004551B9"/>
    <w:rsid w:val="00460325"/>
    <w:rsid w:val="004B4D72"/>
    <w:rsid w:val="004C6AFF"/>
    <w:rsid w:val="004D315B"/>
    <w:rsid w:val="004F3AF3"/>
    <w:rsid w:val="00510F33"/>
    <w:rsid w:val="00522B18"/>
    <w:rsid w:val="0052651B"/>
    <w:rsid w:val="00530C6A"/>
    <w:rsid w:val="00533501"/>
    <w:rsid w:val="00536F39"/>
    <w:rsid w:val="00540116"/>
    <w:rsid w:val="005411C5"/>
    <w:rsid w:val="005423E9"/>
    <w:rsid w:val="00554595"/>
    <w:rsid w:val="0056328E"/>
    <w:rsid w:val="00564437"/>
    <w:rsid w:val="0059386F"/>
    <w:rsid w:val="0059389F"/>
    <w:rsid w:val="005A54A9"/>
    <w:rsid w:val="005C336D"/>
    <w:rsid w:val="005D4204"/>
    <w:rsid w:val="005E1812"/>
    <w:rsid w:val="005E5F4B"/>
    <w:rsid w:val="00604D95"/>
    <w:rsid w:val="0061107F"/>
    <w:rsid w:val="00620CA8"/>
    <w:rsid w:val="00627F3B"/>
    <w:rsid w:val="00632361"/>
    <w:rsid w:val="00637CB1"/>
    <w:rsid w:val="00663FD9"/>
    <w:rsid w:val="00671F8A"/>
    <w:rsid w:val="00683662"/>
    <w:rsid w:val="00696A65"/>
    <w:rsid w:val="006A152A"/>
    <w:rsid w:val="006A2E43"/>
    <w:rsid w:val="006A3B7D"/>
    <w:rsid w:val="006B0518"/>
    <w:rsid w:val="006B7B7D"/>
    <w:rsid w:val="006C39B6"/>
    <w:rsid w:val="006D1CC8"/>
    <w:rsid w:val="006D2CB5"/>
    <w:rsid w:val="006E256D"/>
    <w:rsid w:val="006E3A42"/>
    <w:rsid w:val="006F47D4"/>
    <w:rsid w:val="00703801"/>
    <w:rsid w:val="00705A33"/>
    <w:rsid w:val="00714233"/>
    <w:rsid w:val="00732018"/>
    <w:rsid w:val="00735721"/>
    <w:rsid w:val="007476A8"/>
    <w:rsid w:val="00753FDA"/>
    <w:rsid w:val="007573F7"/>
    <w:rsid w:val="00763C1C"/>
    <w:rsid w:val="007652B9"/>
    <w:rsid w:val="0076759D"/>
    <w:rsid w:val="007707D8"/>
    <w:rsid w:val="007717D3"/>
    <w:rsid w:val="007736BC"/>
    <w:rsid w:val="00780A7C"/>
    <w:rsid w:val="00792B12"/>
    <w:rsid w:val="007C1193"/>
    <w:rsid w:val="007F0310"/>
    <w:rsid w:val="007F655C"/>
    <w:rsid w:val="007F706B"/>
    <w:rsid w:val="00800055"/>
    <w:rsid w:val="00814DF3"/>
    <w:rsid w:val="00827278"/>
    <w:rsid w:val="00831664"/>
    <w:rsid w:val="008354BF"/>
    <w:rsid w:val="00842001"/>
    <w:rsid w:val="00851827"/>
    <w:rsid w:val="00853498"/>
    <w:rsid w:val="00855349"/>
    <w:rsid w:val="008736C9"/>
    <w:rsid w:val="00876028"/>
    <w:rsid w:val="00882531"/>
    <w:rsid w:val="00883449"/>
    <w:rsid w:val="00884098"/>
    <w:rsid w:val="0089145A"/>
    <w:rsid w:val="008A2809"/>
    <w:rsid w:val="008A43BF"/>
    <w:rsid w:val="008A6242"/>
    <w:rsid w:val="008A6FEC"/>
    <w:rsid w:val="008B033E"/>
    <w:rsid w:val="008B56BC"/>
    <w:rsid w:val="008C49F8"/>
    <w:rsid w:val="008C7CE4"/>
    <w:rsid w:val="008D3F75"/>
    <w:rsid w:val="00901643"/>
    <w:rsid w:val="00901A4E"/>
    <w:rsid w:val="00901C69"/>
    <w:rsid w:val="00912B79"/>
    <w:rsid w:val="009222E7"/>
    <w:rsid w:val="009265E8"/>
    <w:rsid w:val="00947482"/>
    <w:rsid w:val="00950ED0"/>
    <w:rsid w:val="00962F98"/>
    <w:rsid w:val="0097575B"/>
    <w:rsid w:val="009A02E7"/>
    <w:rsid w:val="009B161F"/>
    <w:rsid w:val="009B3446"/>
    <w:rsid w:val="009B4568"/>
    <w:rsid w:val="009D6BCC"/>
    <w:rsid w:val="00A01F2A"/>
    <w:rsid w:val="00A16C9D"/>
    <w:rsid w:val="00A17B48"/>
    <w:rsid w:val="00A26D8F"/>
    <w:rsid w:val="00A30F71"/>
    <w:rsid w:val="00A332AF"/>
    <w:rsid w:val="00A44055"/>
    <w:rsid w:val="00A5148F"/>
    <w:rsid w:val="00A53B0C"/>
    <w:rsid w:val="00A56E5F"/>
    <w:rsid w:val="00A721C4"/>
    <w:rsid w:val="00A816C9"/>
    <w:rsid w:val="00A97D5D"/>
    <w:rsid w:val="00AA2FF1"/>
    <w:rsid w:val="00AB69F3"/>
    <w:rsid w:val="00AD0A3A"/>
    <w:rsid w:val="00AD5588"/>
    <w:rsid w:val="00B1205F"/>
    <w:rsid w:val="00B138C1"/>
    <w:rsid w:val="00B20AA1"/>
    <w:rsid w:val="00B27171"/>
    <w:rsid w:val="00B27240"/>
    <w:rsid w:val="00B42461"/>
    <w:rsid w:val="00B447F4"/>
    <w:rsid w:val="00B44BDD"/>
    <w:rsid w:val="00B52030"/>
    <w:rsid w:val="00B6672C"/>
    <w:rsid w:val="00B746B0"/>
    <w:rsid w:val="00B76203"/>
    <w:rsid w:val="00B815DF"/>
    <w:rsid w:val="00B916CD"/>
    <w:rsid w:val="00BA482B"/>
    <w:rsid w:val="00BB1A20"/>
    <w:rsid w:val="00BB65E8"/>
    <w:rsid w:val="00BB6A11"/>
    <w:rsid w:val="00BC1E81"/>
    <w:rsid w:val="00BC6B7C"/>
    <w:rsid w:val="00BE2107"/>
    <w:rsid w:val="00BE710B"/>
    <w:rsid w:val="00C04523"/>
    <w:rsid w:val="00C0578C"/>
    <w:rsid w:val="00C54828"/>
    <w:rsid w:val="00C558A8"/>
    <w:rsid w:val="00C70A9B"/>
    <w:rsid w:val="00C71192"/>
    <w:rsid w:val="00C731B5"/>
    <w:rsid w:val="00C93953"/>
    <w:rsid w:val="00C9707E"/>
    <w:rsid w:val="00CA4294"/>
    <w:rsid w:val="00CB4B7A"/>
    <w:rsid w:val="00CB7CA6"/>
    <w:rsid w:val="00CF04B1"/>
    <w:rsid w:val="00D3519C"/>
    <w:rsid w:val="00D46500"/>
    <w:rsid w:val="00D8732B"/>
    <w:rsid w:val="00D90A5B"/>
    <w:rsid w:val="00D96B0A"/>
    <w:rsid w:val="00DA2FCE"/>
    <w:rsid w:val="00DB694C"/>
    <w:rsid w:val="00DC5086"/>
    <w:rsid w:val="00DC79C1"/>
    <w:rsid w:val="00DF15C1"/>
    <w:rsid w:val="00E03675"/>
    <w:rsid w:val="00E14D1E"/>
    <w:rsid w:val="00E2124F"/>
    <w:rsid w:val="00E2180D"/>
    <w:rsid w:val="00E274B4"/>
    <w:rsid w:val="00E436F5"/>
    <w:rsid w:val="00E51BB0"/>
    <w:rsid w:val="00E72EE8"/>
    <w:rsid w:val="00E87E83"/>
    <w:rsid w:val="00E90EC0"/>
    <w:rsid w:val="00EA0854"/>
    <w:rsid w:val="00EA1C49"/>
    <w:rsid w:val="00EA5514"/>
    <w:rsid w:val="00EA5858"/>
    <w:rsid w:val="00EB145B"/>
    <w:rsid w:val="00EB7F72"/>
    <w:rsid w:val="00EC7787"/>
    <w:rsid w:val="00ED423A"/>
    <w:rsid w:val="00ED64E7"/>
    <w:rsid w:val="00ED7EC2"/>
    <w:rsid w:val="00EE555E"/>
    <w:rsid w:val="00EE61D7"/>
    <w:rsid w:val="00EE64AD"/>
    <w:rsid w:val="00EF099C"/>
    <w:rsid w:val="00EF1029"/>
    <w:rsid w:val="00F025DF"/>
    <w:rsid w:val="00F03CDD"/>
    <w:rsid w:val="00F05E83"/>
    <w:rsid w:val="00F07975"/>
    <w:rsid w:val="00F3637C"/>
    <w:rsid w:val="00F42613"/>
    <w:rsid w:val="00F53B47"/>
    <w:rsid w:val="00F54F5F"/>
    <w:rsid w:val="00F56074"/>
    <w:rsid w:val="00F626FE"/>
    <w:rsid w:val="00F65C3C"/>
    <w:rsid w:val="00F76D2E"/>
    <w:rsid w:val="00F90B8E"/>
    <w:rsid w:val="00F96F9C"/>
    <w:rsid w:val="00FB3083"/>
    <w:rsid w:val="00FB63A5"/>
    <w:rsid w:val="00FC0C8F"/>
    <w:rsid w:val="00FE38CC"/>
    <w:rsid w:val="00FE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637C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762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05F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16C9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603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E64AD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620CA8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56E5F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56E5F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A56E5F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4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46B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81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815DF"/>
  </w:style>
  <w:style w:type="paragraph" w:styleId="Zpat">
    <w:name w:val="footer"/>
    <w:basedOn w:val="Normln"/>
    <w:link w:val="ZpatChar"/>
    <w:uiPriority w:val="99"/>
    <w:unhideWhenUsed/>
    <w:rsid w:val="00B81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815DF"/>
  </w:style>
  <w:style w:type="character" w:styleId="Hypertextovodkaz">
    <w:name w:val="Hyperlink"/>
    <w:basedOn w:val="Standardnpsmoodstavce"/>
    <w:uiPriority w:val="99"/>
    <w:unhideWhenUsed/>
    <w:rsid w:val="003B04B5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637CB1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762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16C9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3Char">
    <w:name w:val="Nadpis 3 Char"/>
    <w:basedOn w:val="Standardnpsmoodstavce"/>
    <w:link w:val="Nadpis3"/>
    <w:uiPriority w:val="9"/>
    <w:rsid w:val="00305F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zmezer">
    <w:name w:val="No Spacing"/>
    <w:link w:val="BezmezerChar"/>
    <w:uiPriority w:val="1"/>
    <w:qFormat/>
    <w:rsid w:val="000A105F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0A105F"/>
    <w:rPr>
      <w:rFonts w:eastAsiaTheme="minorEastAsia"/>
      <w:lang w:eastAsia="cs-CZ"/>
    </w:rPr>
  </w:style>
  <w:style w:type="character" w:customStyle="1" w:styleId="highlight">
    <w:name w:val="highlight"/>
    <w:basedOn w:val="Standardnpsmoodstavce"/>
    <w:rsid w:val="007736BC"/>
  </w:style>
  <w:style w:type="character" w:customStyle="1" w:styleId="textnormal">
    <w:name w:val="text_normal"/>
    <w:basedOn w:val="Standardnpsmoodstavce"/>
    <w:rsid w:val="005411C5"/>
  </w:style>
  <w:style w:type="character" w:customStyle="1" w:styleId="notranslate">
    <w:name w:val="notranslate"/>
    <w:basedOn w:val="Standardnpsmoodstavce"/>
    <w:rsid w:val="00F3637C"/>
  </w:style>
  <w:style w:type="character" w:styleId="CittHTML">
    <w:name w:val="HTML Cite"/>
    <w:basedOn w:val="Standardnpsmoodstavce"/>
    <w:uiPriority w:val="99"/>
    <w:semiHidden/>
    <w:unhideWhenUsed/>
    <w:rsid w:val="00AD5588"/>
    <w:rPr>
      <w:i/>
      <w:iCs/>
    </w:rPr>
  </w:style>
  <w:style w:type="character" w:customStyle="1" w:styleId="watch-title">
    <w:name w:val="watch-title"/>
    <w:basedOn w:val="Standardnpsmoodstavce"/>
    <w:rsid w:val="001A5DEE"/>
  </w:style>
  <w:style w:type="character" w:customStyle="1" w:styleId="text-blok">
    <w:name w:val="text-blok"/>
    <w:basedOn w:val="Standardnpsmoodstavce"/>
    <w:rsid w:val="00EE61D7"/>
  </w:style>
  <w:style w:type="character" w:styleId="Odkaznakoment">
    <w:name w:val="annotation reference"/>
    <w:basedOn w:val="Standardnpsmoodstavce"/>
    <w:uiPriority w:val="99"/>
    <w:semiHidden/>
    <w:unhideWhenUsed/>
    <w:rsid w:val="00D96B0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96B0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96B0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96B0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96B0A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2954D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637C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762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05F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16C9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603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E64AD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620CA8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56E5F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56E5F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A56E5F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4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46B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81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815DF"/>
  </w:style>
  <w:style w:type="paragraph" w:styleId="Zpat">
    <w:name w:val="footer"/>
    <w:basedOn w:val="Normln"/>
    <w:link w:val="ZpatChar"/>
    <w:uiPriority w:val="99"/>
    <w:unhideWhenUsed/>
    <w:rsid w:val="00B81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815DF"/>
  </w:style>
  <w:style w:type="character" w:styleId="Hypertextovodkaz">
    <w:name w:val="Hyperlink"/>
    <w:basedOn w:val="Standardnpsmoodstavce"/>
    <w:uiPriority w:val="99"/>
    <w:unhideWhenUsed/>
    <w:rsid w:val="003B04B5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637CB1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762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16C9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3Char">
    <w:name w:val="Nadpis 3 Char"/>
    <w:basedOn w:val="Standardnpsmoodstavce"/>
    <w:link w:val="Nadpis3"/>
    <w:uiPriority w:val="9"/>
    <w:rsid w:val="00305F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zmezer">
    <w:name w:val="No Spacing"/>
    <w:link w:val="BezmezerChar"/>
    <w:uiPriority w:val="1"/>
    <w:qFormat/>
    <w:rsid w:val="000A105F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0A105F"/>
    <w:rPr>
      <w:rFonts w:eastAsiaTheme="minorEastAsia"/>
      <w:lang w:eastAsia="cs-CZ"/>
    </w:rPr>
  </w:style>
  <w:style w:type="character" w:customStyle="1" w:styleId="highlight">
    <w:name w:val="highlight"/>
    <w:basedOn w:val="Standardnpsmoodstavce"/>
    <w:rsid w:val="007736BC"/>
  </w:style>
  <w:style w:type="character" w:customStyle="1" w:styleId="textnormal">
    <w:name w:val="text_normal"/>
    <w:basedOn w:val="Standardnpsmoodstavce"/>
    <w:rsid w:val="005411C5"/>
  </w:style>
  <w:style w:type="character" w:customStyle="1" w:styleId="notranslate">
    <w:name w:val="notranslate"/>
    <w:basedOn w:val="Standardnpsmoodstavce"/>
    <w:rsid w:val="00F3637C"/>
  </w:style>
  <w:style w:type="character" w:styleId="CittHTML">
    <w:name w:val="HTML Cite"/>
    <w:basedOn w:val="Standardnpsmoodstavce"/>
    <w:uiPriority w:val="99"/>
    <w:semiHidden/>
    <w:unhideWhenUsed/>
    <w:rsid w:val="00AD5588"/>
    <w:rPr>
      <w:i/>
      <w:iCs/>
    </w:rPr>
  </w:style>
  <w:style w:type="character" w:customStyle="1" w:styleId="watch-title">
    <w:name w:val="watch-title"/>
    <w:basedOn w:val="Standardnpsmoodstavce"/>
    <w:rsid w:val="001A5DEE"/>
  </w:style>
  <w:style w:type="character" w:customStyle="1" w:styleId="text-blok">
    <w:name w:val="text-blok"/>
    <w:basedOn w:val="Standardnpsmoodstavce"/>
    <w:rsid w:val="00EE61D7"/>
  </w:style>
  <w:style w:type="character" w:styleId="Odkaznakoment">
    <w:name w:val="annotation reference"/>
    <w:basedOn w:val="Standardnpsmoodstavce"/>
    <w:uiPriority w:val="99"/>
    <w:semiHidden/>
    <w:unhideWhenUsed/>
    <w:rsid w:val="00D96B0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96B0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96B0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96B0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96B0A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2954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6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47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0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1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5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7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7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94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715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63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2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0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7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0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8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3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0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1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8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6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1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9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6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4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9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9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0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5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9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0693">
          <w:marLeft w:val="80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9251">
          <w:marLeft w:val="80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5290">
          <w:marLeft w:val="80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8966">
          <w:marLeft w:val="80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0820">
          <w:marLeft w:val="80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3640">
          <w:marLeft w:val="80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0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0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2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7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6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7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4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3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1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1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0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8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2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8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9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9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2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7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2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8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55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7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7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0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4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7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4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8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2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0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0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3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9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5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3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7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8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2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0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3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0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1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1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2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3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0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9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8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0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5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3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2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5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9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6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4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2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3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5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1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2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6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4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7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09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107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8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3" Type="http://schemas.openxmlformats.org/officeDocument/2006/relationships/numbering" Target="numbering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jetgaya.com/en/" TargetMode="External"/><Relationship Id="rId13" Type="http://schemas.openxmlformats.org/officeDocument/2006/relationships/hyperlink" Target="http://materialweek.fi/file/Kokkola-Material-Week-2013-BioKokkola-Kari-Pieniniemi-Small-scale-Biomass-Gasification-Challenges-and-Opportunities.pdf" TargetMode="External"/><Relationship Id="rId3" Type="http://schemas.openxmlformats.org/officeDocument/2006/relationships/hyperlink" Target="http://tri-inc.net/optionality/" TargetMode="External"/><Relationship Id="rId7" Type="http://schemas.openxmlformats.org/officeDocument/2006/relationships/hyperlink" Target="https://ec.europa.eu/energy/intelligent/projects/sites/iee-projects/files/projects/documents/gasification_guide_biomass_gasification_-_state_of_the_art_description.pdf" TargetMode="External"/><Relationship Id="rId12" Type="http://schemas.openxmlformats.org/officeDocument/2006/relationships/hyperlink" Target="http://www.ieatask33.org/app/webroot/files/file/2016/Status_report.pdf" TargetMode="External"/><Relationship Id="rId2" Type="http://schemas.openxmlformats.org/officeDocument/2006/relationships/hyperlink" Target="http://www.eprenewable.com/uploads/files/63_5__Gasification_White_Paper_10-08-2014.pdf" TargetMode="External"/><Relationship Id="rId1" Type="http://schemas.openxmlformats.org/officeDocument/2006/relationships/hyperlink" Target="http://www.eprenewable.com/uploads/files/63_5__Gasification_White_Paper_10-08-2014.pdf" TargetMode="External"/><Relationship Id="rId6" Type="http://schemas.openxmlformats.org/officeDocument/2006/relationships/hyperlink" Target="https://www.deepdyve.com/lp/elsevier/biomass-gasification-cogeneration-a-review-of-state-of-the-art-yUBzRnrUcG?key=elsevier" TargetMode="External"/><Relationship Id="rId11" Type="http://schemas.openxmlformats.org/officeDocument/2006/relationships/hyperlink" Target="http://www.fee-ev.de/11_Branchenguide/FEE_Industry_Guide_2015.pdf" TargetMode="External"/><Relationship Id="rId5" Type="http://schemas.openxmlformats.org/officeDocument/2006/relationships/hyperlink" Target="http://www.eprenewable.com/uploads/files/63_5__Gasification_White_Paper_10-08-2014.pdf" TargetMode="External"/><Relationship Id="rId10" Type="http://schemas.openxmlformats.org/officeDocument/2006/relationships/hyperlink" Target="http://www.fee-ev.de/11_Branchenguide/FEE_Industry_Guide_2015.pdf" TargetMode="External"/><Relationship Id="rId4" Type="http://schemas.openxmlformats.org/officeDocument/2006/relationships/hyperlink" Target="http://www.grtgaz.com/fileadmin/medias/communiques/2017/EN/Renewable-gas-french-panorama-2016.pdf" TargetMode="External"/><Relationship Id="rId9" Type="http://schemas.openxmlformats.org/officeDocument/2006/relationships/hyperlink" Target="http://www.grtgaz.com/fileadmin/medias/communiques/2017/EN/Renewable-gas-french-panorama-2016.pdf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</PublishDate>
  <Abstract>Regionální energetika v interaktivních souvislostech s posilováním sociální struktury venkova    </Abstract>
  <CompanyAddress>       Nová 1894/31
370 01 České Budějovice</CompanyAddress>
  <CompanyPhone>   tel. 724114153</CompanyPhone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1AF904-F2BE-4A7F-AE1D-EC2AD0FE3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1400</Words>
  <Characters>8266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Integrovaný přístup k biomase</vt:lpstr>
    </vt:vector>
  </TitlesOfParts>
  <Company/>
  <LinksUpToDate>false</LinksUpToDate>
  <CharactersWithSpaces>9647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Integrovaný přístup k biomase</dc:title>
  <dc:creator>Část 1. Gál Leoš</dc:creator>
  <cp:lastModifiedBy>Gál Leoš</cp:lastModifiedBy>
  <cp:revision>2</cp:revision>
  <dcterms:created xsi:type="dcterms:W3CDTF">2017-07-14T09:02:00Z</dcterms:created>
  <dcterms:modified xsi:type="dcterms:W3CDTF">2017-07-14T09:02:00Z</dcterms:modified>
</cp:coreProperties>
</file>